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92" w:tblpY="219"/>
        <w:tblW w:w="10102" w:type="dxa"/>
        <w:tblLook w:val="0000" w:firstRow="0" w:lastRow="0" w:firstColumn="0" w:lastColumn="0" w:noHBand="0" w:noVBand="0"/>
      </w:tblPr>
      <w:tblGrid>
        <w:gridCol w:w="2943"/>
        <w:gridCol w:w="3474"/>
        <w:gridCol w:w="3685"/>
      </w:tblGrid>
      <w:tr w:rsidR="004A6D5A" w:rsidRPr="004340CC" w14:paraId="3B15F394" w14:textId="77777777" w:rsidTr="006C455C">
        <w:trPr>
          <w:trHeight w:val="1977"/>
        </w:trPr>
        <w:tc>
          <w:tcPr>
            <w:tcW w:w="2943" w:type="dxa"/>
          </w:tcPr>
          <w:p w14:paraId="18AE872D" w14:textId="77777777" w:rsidR="004A6D5A" w:rsidRPr="004340CC" w:rsidRDefault="004A6D5A" w:rsidP="006C455C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4340CC">
              <w:rPr>
                <w:sz w:val="28"/>
                <w:szCs w:val="28"/>
              </w:rPr>
              <w:t xml:space="preserve">НАО </w:t>
            </w:r>
            <w:r w:rsidRPr="004340CC">
              <w:rPr>
                <w:caps/>
                <w:sz w:val="28"/>
                <w:szCs w:val="28"/>
              </w:rPr>
              <w:t>«</w:t>
            </w:r>
            <w:proofErr w:type="spellStart"/>
            <w:r w:rsidRPr="004340CC">
              <w:rPr>
                <w:caps/>
                <w:sz w:val="28"/>
                <w:szCs w:val="28"/>
              </w:rPr>
              <w:t>К</w:t>
            </w:r>
            <w:r w:rsidRPr="004340CC">
              <w:rPr>
                <w:sz w:val="28"/>
                <w:szCs w:val="28"/>
              </w:rPr>
              <w:t>останайский</w:t>
            </w:r>
            <w:proofErr w:type="spellEnd"/>
          </w:p>
          <w:p w14:paraId="7A849087" w14:textId="77777777" w:rsidR="004A6D5A" w:rsidRPr="004340CC" w:rsidRDefault="004A6D5A" w:rsidP="006C455C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4340CC">
              <w:rPr>
                <w:sz w:val="28"/>
                <w:szCs w:val="28"/>
              </w:rPr>
              <w:t xml:space="preserve">региональный </w:t>
            </w:r>
          </w:p>
          <w:p w14:paraId="4AA97A50" w14:textId="77777777" w:rsidR="004A6D5A" w:rsidRPr="004340CC" w:rsidRDefault="004A6D5A" w:rsidP="006C455C">
            <w:pPr>
              <w:suppressAutoHyphens/>
              <w:spacing w:line="360" w:lineRule="auto"/>
              <w:rPr>
                <w:caps/>
                <w:sz w:val="28"/>
                <w:szCs w:val="28"/>
              </w:rPr>
            </w:pPr>
            <w:r w:rsidRPr="004340CC">
              <w:rPr>
                <w:sz w:val="28"/>
                <w:szCs w:val="28"/>
              </w:rPr>
              <w:t>университет</w:t>
            </w:r>
            <w:r w:rsidRPr="004340CC">
              <w:rPr>
                <w:sz w:val="28"/>
                <w:szCs w:val="28"/>
                <w:lang w:val="kk-KZ"/>
              </w:rPr>
              <w:t xml:space="preserve"> имени</w:t>
            </w:r>
          </w:p>
          <w:p w14:paraId="62C61EDC" w14:textId="0D2A8FB6" w:rsidR="004A6D5A" w:rsidRPr="004340CC" w:rsidRDefault="00914EE4" w:rsidP="00914EE4">
            <w:pPr>
              <w:suppressAutoHyphens/>
              <w:spacing w:line="360" w:lineRule="auto"/>
              <w:ind w:right="-142"/>
              <w:rPr>
                <w:sz w:val="28"/>
                <w:szCs w:val="28"/>
                <w:lang w:val="kk-KZ"/>
              </w:rPr>
            </w:pPr>
            <w:bookmarkStart w:id="0" w:name="_Hlk154493962"/>
            <w:proofErr w:type="spellStart"/>
            <w:r w:rsidRPr="00914EE4">
              <w:rPr>
                <w:sz w:val="28"/>
                <w:szCs w:val="28"/>
              </w:rPr>
              <w:t>Ахмет</w:t>
            </w:r>
            <w:proofErr w:type="spellEnd"/>
            <w:r w:rsidRPr="00914EE4">
              <w:rPr>
                <w:sz w:val="28"/>
                <w:szCs w:val="28"/>
              </w:rPr>
              <w:t xml:space="preserve"> </w:t>
            </w:r>
            <w:proofErr w:type="spellStart"/>
            <w:r w:rsidRPr="00914EE4">
              <w:rPr>
                <w:sz w:val="28"/>
                <w:szCs w:val="28"/>
              </w:rPr>
              <w:t>Байтұрсынұлы</w:t>
            </w:r>
            <w:bookmarkEnd w:id="0"/>
            <w:proofErr w:type="spellEnd"/>
            <w:r w:rsidR="004A6D5A" w:rsidRPr="004340CC">
              <w:rPr>
                <w:sz w:val="28"/>
                <w:szCs w:val="28"/>
              </w:rPr>
              <w:t>»</w:t>
            </w:r>
          </w:p>
          <w:p w14:paraId="659AC8EB" w14:textId="77777777" w:rsidR="004A6D5A" w:rsidRPr="004340CC" w:rsidRDefault="004A6D5A" w:rsidP="006C455C">
            <w:pPr>
              <w:widowControl w:val="0"/>
              <w:suppressAutoHyphens/>
              <w:snapToGrid w:val="0"/>
              <w:spacing w:line="360" w:lineRule="auto"/>
              <w:ind w:firstLine="500"/>
              <w:jc w:val="center"/>
              <w:rPr>
                <w:sz w:val="16"/>
                <w:lang w:val="kk-KZ"/>
              </w:rPr>
            </w:pPr>
          </w:p>
        </w:tc>
        <w:tc>
          <w:tcPr>
            <w:tcW w:w="3474" w:type="dxa"/>
          </w:tcPr>
          <w:p w14:paraId="7E1AC7E5" w14:textId="1AA2C9C8" w:rsidR="004A6D5A" w:rsidRDefault="0066185D" w:rsidP="006C455C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spacing w:line="360" w:lineRule="auto"/>
              <w:ind w:left="176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7223BC85" wp14:editId="0877F361">
                  <wp:extent cx="1180673" cy="1333631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713" cy="136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7384F0" w14:textId="77777777" w:rsidR="004A6D5A" w:rsidRPr="004340CC" w:rsidRDefault="004A6D5A" w:rsidP="006C455C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spacing w:line="360" w:lineRule="auto"/>
              <w:ind w:firstLine="105"/>
              <w:rPr>
                <w:sz w:val="16"/>
                <w:lang w:val="en-US"/>
              </w:rPr>
            </w:pPr>
          </w:p>
        </w:tc>
        <w:tc>
          <w:tcPr>
            <w:tcW w:w="3685" w:type="dxa"/>
          </w:tcPr>
          <w:p w14:paraId="3EBFE8FE" w14:textId="77777777" w:rsidR="004A6D5A" w:rsidRPr="004340CC" w:rsidRDefault="004A6D5A" w:rsidP="006C455C">
            <w:pPr>
              <w:suppressAutoHyphens/>
              <w:rPr>
                <w:sz w:val="28"/>
                <w:szCs w:val="28"/>
              </w:rPr>
            </w:pPr>
            <w:r w:rsidRPr="004340CC">
              <w:rPr>
                <w:sz w:val="28"/>
                <w:szCs w:val="28"/>
              </w:rPr>
              <w:t>Утверждаю</w:t>
            </w:r>
          </w:p>
          <w:p w14:paraId="635A3123" w14:textId="77777777" w:rsidR="004A6D5A" w:rsidRPr="004340CC" w:rsidRDefault="004A6D5A" w:rsidP="006C455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- Ректор</w:t>
            </w:r>
            <w:r w:rsidRPr="004340CC">
              <w:rPr>
                <w:sz w:val="28"/>
                <w:szCs w:val="28"/>
              </w:rPr>
              <w:t xml:space="preserve"> </w:t>
            </w:r>
          </w:p>
          <w:p w14:paraId="161BF5E4" w14:textId="77777777" w:rsidR="004A6D5A" w:rsidRPr="004340CC" w:rsidRDefault="004A6D5A" w:rsidP="006C455C">
            <w:pPr>
              <w:suppressAutoHyphens/>
              <w:rPr>
                <w:sz w:val="28"/>
                <w:szCs w:val="28"/>
              </w:rPr>
            </w:pPr>
            <w:r w:rsidRPr="004340C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С.Куанышбаев</w:t>
            </w:r>
            <w:proofErr w:type="spellEnd"/>
          </w:p>
          <w:p w14:paraId="49B4EE11" w14:textId="786AA3C4" w:rsidR="004A6D5A" w:rsidRPr="004340CC" w:rsidRDefault="004A6D5A" w:rsidP="006C455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r w:rsidRPr="004340CC">
              <w:rPr>
                <w:sz w:val="28"/>
                <w:szCs w:val="28"/>
              </w:rPr>
              <w:t>202</w:t>
            </w:r>
            <w:r w:rsidR="00914E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4340CC">
              <w:rPr>
                <w:sz w:val="28"/>
                <w:szCs w:val="28"/>
              </w:rPr>
              <w:t>г.</w:t>
            </w:r>
          </w:p>
          <w:p w14:paraId="3D1DCB88" w14:textId="77777777" w:rsidR="004A6D5A" w:rsidRPr="004340CC" w:rsidRDefault="004A6D5A" w:rsidP="006C455C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542E4011" w14:textId="05515A94" w:rsidR="004A6D5A" w:rsidRDefault="002F6DA0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74C64A" wp14:editId="1D0C9651">
            <wp:simplePos x="0" y="0"/>
            <wp:positionH relativeFrom="column">
              <wp:posOffset>-318135</wp:posOffset>
            </wp:positionH>
            <wp:positionV relativeFrom="paragraph">
              <wp:posOffset>-64770</wp:posOffset>
            </wp:positionV>
            <wp:extent cx="6461760" cy="1920240"/>
            <wp:effectExtent l="0" t="0" r="0" b="3810"/>
            <wp:wrapNone/>
            <wp:docPr id="2" name="Рисунок 2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CBB13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1319E33B" w14:textId="0A80ABF4" w:rsidR="002F6DA0" w:rsidRDefault="002F6DA0" w:rsidP="002F6DA0">
      <w:pPr>
        <w:framePr w:wrap="none" w:vAnchor="page" w:hAnchor="page" w:x="867" w:y="6906"/>
        <w:rPr>
          <w:sz w:val="0"/>
          <w:szCs w:val="0"/>
        </w:rPr>
      </w:pPr>
    </w:p>
    <w:p w14:paraId="398174C9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366A154B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1EBFA2A8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38CFDAA7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1904076C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A9D6A0A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13F9D721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2BECA21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1C5D3639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3EF5E147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</w:p>
    <w:p w14:paraId="79D03FF3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45324157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6D407" wp14:editId="55F0F35F">
                <wp:simplePos x="0" y="0"/>
                <wp:positionH relativeFrom="column">
                  <wp:posOffset>653415</wp:posOffset>
                </wp:positionH>
                <wp:positionV relativeFrom="paragraph">
                  <wp:posOffset>4445</wp:posOffset>
                </wp:positionV>
                <wp:extent cx="4611370" cy="1905"/>
                <wp:effectExtent l="11430" t="12065" r="6350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1370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BEB12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51.45pt;margin-top:.35pt;width:363.1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" strokeweight=".26mm">
                <v:stroke joinstyle="miter"/>
              </v:shape>
            </w:pict>
          </mc:Fallback>
        </mc:AlternateContent>
      </w:r>
    </w:p>
    <w:p w14:paraId="34018E62" w14:textId="41C3F810" w:rsidR="00BB3DF8" w:rsidRPr="00BB3DF8" w:rsidRDefault="008B288C" w:rsidP="00BB3DF8">
      <w:pPr>
        <w:jc w:val="center"/>
        <w:rPr>
          <w:b/>
          <w:caps/>
          <w:sz w:val="28"/>
          <w:szCs w:val="28"/>
        </w:rPr>
      </w:pPr>
      <w:r w:rsidRPr="008B288C">
        <w:rPr>
          <w:b/>
          <w:bCs/>
          <w:caps/>
          <w:sz w:val="28"/>
          <w:szCs w:val="28"/>
        </w:rPr>
        <w:t xml:space="preserve">СТАРШИЙ </w:t>
      </w:r>
      <w:r w:rsidR="00BB3DF8" w:rsidRPr="00BB3DF8">
        <w:rPr>
          <w:b/>
          <w:bCs/>
          <w:caps/>
          <w:sz w:val="28"/>
          <w:szCs w:val="28"/>
        </w:rPr>
        <w:t>НАУЧНЫЙ СОТРУДНИК</w:t>
      </w:r>
    </w:p>
    <w:p w14:paraId="3AC00F08" w14:textId="77777777" w:rsidR="00BB3DF8" w:rsidRPr="00BB3DF8" w:rsidRDefault="00BB3DF8" w:rsidP="00BB3DF8">
      <w:pPr>
        <w:jc w:val="center"/>
        <w:rPr>
          <w:b/>
          <w:caps/>
          <w:sz w:val="28"/>
          <w:szCs w:val="28"/>
        </w:rPr>
      </w:pPr>
    </w:p>
    <w:p w14:paraId="750D800B" w14:textId="77777777" w:rsidR="00BB3DF8" w:rsidRPr="00BB3DF8" w:rsidRDefault="00BB3DF8" w:rsidP="00BB3DF8">
      <w:pPr>
        <w:shd w:val="clear" w:color="auto" w:fill="FFFFFF"/>
        <w:tabs>
          <w:tab w:val="left" w:leader="underscore" w:pos="2126"/>
        </w:tabs>
        <w:jc w:val="center"/>
        <w:rPr>
          <w:b/>
          <w:caps/>
          <w:noProof/>
          <w:sz w:val="28"/>
          <w:szCs w:val="24"/>
        </w:rPr>
      </w:pPr>
      <w:r w:rsidRPr="00BB3DF8">
        <w:rPr>
          <w:b/>
          <w:caps/>
          <w:sz w:val="28"/>
          <w:szCs w:val="28"/>
        </w:rPr>
        <w:t>АРХЕОЛОГИЧЕСКой ЛАБОРАТОРИи</w:t>
      </w:r>
    </w:p>
    <w:p w14:paraId="21F6138B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7858848C" w14:textId="77777777" w:rsidR="00645CD7" w:rsidRDefault="00645CD7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76E1F2E1" w14:textId="526963C3" w:rsidR="004A6D5A" w:rsidRPr="008B288C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ДИ</w:t>
      </w:r>
      <w:r w:rsidR="00645CD7">
        <w:rPr>
          <w:b/>
          <w:bCs/>
          <w:sz w:val="28"/>
          <w:szCs w:val="28"/>
        </w:rPr>
        <w:t xml:space="preserve"> </w:t>
      </w:r>
      <w:r w:rsidR="00D334DE">
        <w:rPr>
          <w:b/>
          <w:bCs/>
          <w:sz w:val="28"/>
          <w:szCs w:val="28"/>
          <w:lang w:val="en-US"/>
        </w:rPr>
        <w:t>066</w:t>
      </w:r>
      <w:r w:rsidR="008B288C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-202</w:t>
      </w:r>
      <w:r w:rsidR="008B288C">
        <w:rPr>
          <w:b/>
          <w:bCs/>
          <w:sz w:val="28"/>
          <w:szCs w:val="28"/>
          <w:lang w:val="en-US"/>
        </w:rPr>
        <w:t>3</w:t>
      </w:r>
    </w:p>
    <w:p w14:paraId="552FA40A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1FB4E8AE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7A4F14E7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46E1DCE0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1E35A0F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A02E5BC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0C3459E8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4F69CF61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9459BA0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E70055D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A8AC27C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853F913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8870233" w14:textId="77777777" w:rsidR="00645CD7" w:rsidRDefault="00645CD7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E6C567D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D3ECBD5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D1E7CBA" w14:textId="77777777" w:rsidR="004A6D5A" w:rsidRDefault="004A6D5A" w:rsidP="004A6D5A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Костанай</w:t>
      </w:r>
    </w:p>
    <w:p w14:paraId="05A3B6F4" w14:textId="77777777" w:rsidR="00FD26D5" w:rsidRDefault="00FD26D5" w:rsidP="004A6D5A">
      <w:pPr>
        <w:pStyle w:val="a5"/>
        <w:rPr>
          <w:b/>
          <w:sz w:val="28"/>
          <w:szCs w:val="28"/>
        </w:rPr>
      </w:pPr>
    </w:p>
    <w:p w14:paraId="5F6A3C6A" w14:textId="77777777" w:rsidR="004A6D5A" w:rsidRPr="00E95AA8" w:rsidRDefault="004A6D5A" w:rsidP="004A6D5A">
      <w:pPr>
        <w:pStyle w:val="a5"/>
        <w:rPr>
          <w:b/>
          <w:sz w:val="28"/>
          <w:szCs w:val="28"/>
        </w:rPr>
      </w:pPr>
      <w:r w:rsidRPr="00E95AA8">
        <w:rPr>
          <w:b/>
          <w:sz w:val="28"/>
          <w:szCs w:val="28"/>
        </w:rPr>
        <w:t>Предисловие</w:t>
      </w:r>
    </w:p>
    <w:p w14:paraId="099CA785" w14:textId="77777777" w:rsidR="004A6D5A" w:rsidRDefault="004A6D5A" w:rsidP="004A6D5A">
      <w:pPr>
        <w:pStyle w:val="a5"/>
        <w:jc w:val="both"/>
      </w:pPr>
    </w:p>
    <w:p w14:paraId="59D35A34" w14:textId="77777777" w:rsidR="004A6D5A" w:rsidRDefault="004A6D5A" w:rsidP="004A6D5A">
      <w:pPr>
        <w:tabs>
          <w:tab w:val="left" w:pos="9355"/>
        </w:tabs>
        <w:rPr>
          <w:sz w:val="28"/>
        </w:rPr>
      </w:pPr>
      <w:r>
        <w:rPr>
          <w:b/>
          <w:sz w:val="28"/>
        </w:rPr>
        <w:t xml:space="preserve">1 </w:t>
      </w:r>
      <w:proofErr w:type="gramStart"/>
      <w:r w:rsidR="00CE3973">
        <w:rPr>
          <w:b/>
          <w:bCs/>
          <w:caps/>
          <w:sz w:val="28"/>
        </w:rPr>
        <w:t>РазработанА</w:t>
      </w:r>
      <w:proofErr w:type="gramEnd"/>
      <w:r w:rsidR="00CE3973">
        <w:rPr>
          <w:b/>
          <w:bCs/>
          <w:caps/>
          <w:sz w:val="28"/>
        </w:rPr>
        <w:t xml:space="preserve"> </w:t>
      </w:r>
      <w:r w:rsidR="00645CD7">
        <w:rPr>
          <w:b/>
          <w:bCs/>
          <w:caps/>
          <w:sz w:val="28"/>
        </w:rPr>
        <w:t xml:space="preserve"> </w:t>
      </w:r>
      <w:r w:rsidR="00BB3DF8">
        <w:rPr>
          <w:sz w:val="28"/>
        </w:rPr>
        <w:t>археологической лабораторией</w:t>
      </w:r>
    </w:p>
    <w:p w14:paraId="1C386245" w14:textId="77777777" w:rsidR="004A6D5A" w:rsidRDefault="004A6D5A" w:rsidP="004A6D5A">
      <w:pPr>
        <w:ind w:left="567"/>
        <w:rPr>
          <w:b/>
          <w:sz w:val="16"/>
          <w:szCs w:val="16"/>
        </w:rPr>
      </w:pPr>
    </w:p>
    <w:p w14:paraId="3A1EC1B1" w14:textId="77777777" w:rsidR="004A6D5A" w:rsidRDefault="004A6D5A" w:rsidP="004A6D5A">
      <w:pPr>
        <w:tabs>
          <w:tab w:val="left" w:pos="9355"/>
        </w:tabs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 xml:space="preserve"> </w:t>
      </w:r>
      <w:proofErr w:type="gramStart"/>
      <w:r>
        <w:rPr>
          <w:b/>
          <w:bCs/>
          <w:sz w:val="28"/>
        </w:rPr>
        <w:t>ВНЕСЕН</w:t>
      </w:r>
      <w:r w:rsidR="00CE3973">
        <w:rPr>
          <w:b/>
          <w:bCs/>
          <w:sz w:val="28"/>
        </w:rPr>
        <w:t>А</w:t>
      </w:r>
      <w:proofErr w:type="gramEnd"/>
      <w:r w:rsidR="00645CD7">
        <w:rPr>
          <w:b/>
          <w:bCs/>
          <w:sz w:val="28"/>
        </w:rPr>
        <w:t xml:space="preserve"> </w:t>
      </w:r>
      <w:r w:rsidR="00BB3DF8">
        <w:rPr>
          <w:sz w:val="28"/>
        </w:rPr>
        <w:t>археологической лабораторией</w:t>
      </w:r>
    </w:p>
    <w:p w14:paraId="48F967DC" w14:textId="77777777" w:rsidR="00645CD7" w:rsidRDefault="00645CD7" w:rsidP="004A6D5A">
      <w:pPr>
        <w:jc w:val="both"/>
        <w:rPr>
          <w:b/>
          <w:bCs/>
          <w:sz w:val="28"/>
        </w:rPr>
      </w:pPr>
    </w:p>
    <w:p w14:paraId="2312447B" w14:textId="77777777" w:rsidR="004A6D5A" w:rsidRDefault="004A6D5A" w:rsidP="004A6D5A">
      <w:pPr>
        <w:jc w:val="both"/>
        <w:rPr>
          <w:sz w:val="28"/>
        </w:rPr>
      </w:pPr>
      <w:r>
        <w:rPr>
          <w:b/>
          <w:caps/>
          <w:sz w:val="28"/>
        </w:rPr>
        <w:t xml:space="preserve">3 </w:t>
      </w:r>
      <w:proofErr w:type="gramStart"/>
      <w:r>
        <w:rPr>
          <w:b/>
          <w:bCs/>
          <w:caps/>
          <w:sz w:val="28"/>
        </w:rPr>
        <w:t>Утвержден</w:t>
      </w:r>
      <w:r w:rsidR="00CE3973">
        <w:rPr>
          <w:b/>
          <w:bCs/>
          <w:caps/>
          <w:sz w:val="28"/>
        </w:rPr>
        <w:t>А</w:t>
      </w:r>
      <w:proofErr w:type="gramEnd"/>
      <w:r w:rsidR="00CE3973">
        <w:rPr>
          <w:b/>
          <w:bCs/>
          <w:caps/>
          <w:sz w:val="28"/>
        </w:rPr>
        <w:t xml:space="preserve"> и введенА</w:t>
      </w:r>
      <w:r>
        <w:rPr>
          <w:b/>
          <w:bCs/>
          <w:caps/>
          <w:sz w:val="28"/>
        </w:rPr>
        <w:t xml:space="preserve"> в действие</w:t>
      </w:r>
      <w:r>
        <w:rPr>
          <w:sz w:val="28"/>
        </w:rPr>
        <w:t xml:space="preserve"> приказом Председателя </w:t>
      </w:r>
    </w:p>
    <w:p w14:paraId="0ED9E932" w14:textId="545BBE77" w:rsidR="004A6D5A" w:rsidRPr="004F57EA" w:rsidRDefault="004A6D5A" w:rsidP="004A6D5A">
      <w:pPr>
        <w:jc w:val="both"/>
        <w:rPr>
          <w:sz w:val="28"/>
          <w:lang w:val="kk-KZ"/>
        </w:rPr>
      </w:pPr>
      <w:r>
        <w:rPr>
          <w:sz w:val="28"/>
        </w:rPr>
        <w:t>Правления - Ректора</w:t>
      </w:r>
      <w:r w:rsidR="00645CD7">
        <w:rPr>
          <w:sz w:val="28"/>
        </w:rPr>
        <w:t xml:space="preserve"> </w:t>
      </w:r>
      <w:r>
        <w:rPr>
          <w:sz w:val="28"/>
          <w:szCs w:val="28"/>
        </w:rPr>
        <w:t xml:space="preserve">от </w:t>
      </w:r>
      <w:r w:rsidR="002F6DA0">
        <w:rPr>
          <w:sz w:val="28"/>
          <w:szCs w:val="28"/>
        </w:rPr>
        <w:t>05.01.2024 г</w:t>
      </w:r>
      <w:r>
        <w:rPr>
          <w:sz w:val="28"/>
          <w:szCs w:val="28"/>
        </w:rPr>
        <w:t xml:space="preserve">ода № </w:t>
      </w:r>
      <w:r w:rsidR="002F6DA0">
        <w:rPr>
          <w:sz w:val="28"/>
          <w:szCs w:val="28"/>
        </w:rPr>
        <w:t>04</w:t>
      </w:r>
      <w:r>
        <w:rPr>
          <w:sz w:val="28"/>
          <w:szCs w:val="28"/>
        </w:rPr>
        <w:t xml:space="preserve"> ОД</w:t>
      </w:r>
    </w:p>
    <w:p w14:paraId="58D3D3B7" w14:textId="77777777" w:rsidR="004A6D5A" w:rsidRDefault="004A6D5A" w:rsidP="004A6D5A">
      <w:pPr>
        <w:tabs>
          <w:tab w:val="left" w:pos="900"/>
        </w:tabs>
        <w:ind w:left="567"/>
        <w:rPr>
          <w:sz w:val="16"/>
          <w:szCs w:val="16"/>
        </w:rPr>
      </w:pPr>
    </w:p>
    <w:p w14:paraId="516E084B" w14:textId="2F146090" w:rsidR="004A6D5A" w:rsidRDefault="004A6D5A" w:rsidP="004A6D5A">
      <w:pPr>
        <w:rPr>
          <w:b/>
          <w:bCs/>
          <w:caps/>
          <w:sz w:val="28"/>
        </w:rPr>
      </w:pPr>
      <w:r>
        <w:rPr>
          <w:b/>
          <w:sz w:val="28"/>
        </w:rPr>
        <w:t xml:space="preserve">4 </w:t>
      </w:r>
      <w:r>
        <w:rPr>
          <w:b/>
          <w:bCs/>
          <w:caps/>
          <w:sz w:val="28"/>
        </w:rPr>
        <w:t xml:space="preserve">Разработчик: </w:t>
      </w:r>
    </w:p>
    <w:p w14:paraId="054105E8" w14:textId="7DA533C0" w:rsidR="004A6D5A" w:rsidRDefault="00BB3DF8" w:rsidP="004A6D5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А.Логвин</w:t>
      </w:r>
      <w:proofErr w:type="spellEnd"/>
      <w:r w:rsidRPr="007B735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заведующий археологической лабораторией</w:t>
      </w:r>
      <w:r w:rsidR="00E423B1">
        <w:rPr>
          <w:sz w:val="28"/>
          <w:szCs w:val="28"/>
        </w:rPr>
        <w:t xml:space="preserve">, </w:t>
      </w:r>
      <w:r w:rsidR="00D334DE">
        <w:rPr>
          <w:sz w:val="28"/>
          <w:szCs w:val="28"/>
        </w:rPr>
        <w:t xml:space="preserve">доктор </w:t>
      </w:r>
      <w:r w:rsidR="00E423B1">
        <w:rPr>
          <w:sz w:val="28"/>
          <w:szCs w:val="28"/>
          <w:lang w:val="en-US"/>
        </w:rPr>
        <w:t>PhD</w:t>
      </w:r>
      <w:r w:rsidR="004A6D5A">
        <w:rPr>
          <w:sz w:val="28"/>
          <w:szCs w:val="28"/>
        </w:rPr>
        <w:t xml:space="preserve"> </w:t>
      </w:r>
    </w:p>
    <w:p w14:paraId="2A8C54E6" w14:textId="77777777" w:rsidR="004A6D5A" w:rsidRDefault="004A6D5A" w:rsidP="00645CD7">
      <w:pPr>
        <w:jc w:val="both"/>
        <w:rPr>
          <w:sz w:val="28"/>
          <w:szCs w:val="28"/>
        </w:rPr>
      </w:pPr>
    </w:p>
    <w:p w14:paraId="64A1B732" w14:textId="24CC7E9F" w:rsidR="004A6D5A" w:rsidRDefault="004A6D5A" w:rsidP="004A6D5A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 Эксперт:</w:t>
      </w:r>
    </w:p>
    <w:p w14:paraId="2AFDE97C" w14:textId="24C97A7E" w:rsidR="004A6D5A" w:rsidRPr="00E423B1" w:rsidRDefault="00914EE4" w:rsidP="004A6D5A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Исмаилов</w:t>
      </w:r>
      <w:r w:rsidR="00FD26D5" w:rsidRPr="00822312">
        <w:rPr>
          <w:color w:val="000000"/>
          <w:sz w:val="28"/>
          <w:szCs w:val="28"/>
        </w:rPr>
        <w:t xml:space="preserve"> – </w:t>
      </w:r>
      <w:r w:rsidR="00FD26D5">
        <w:rPr>
          <w:color w:val="000000"/>
          <w:sz w:val="28"/>
          <w:szCs w:val="28"/>
        </w:rPr>
        <w:t>заведующий кафедрой социально-гуманитарных дисциплин</w:t>
      </w:r>
      <w:r w:rsidR="00E423B1">
        <w:rPr>
          <w:color w:val="000000"/>
          <w:sz w:val="28"/>
          <w:szCs w:val="28"/>
        </w:rPr>
        <w:t xml:space="preserve">, </w:t>
      </w:r>
      <w:r w:rsidR="00D334DE">
        <w:rPr>
          <w:color w:val="000000"/>
          <w:sz w:val="28"/>
          <w:szCs w:val="28"/>
        </w:rPr>
        <w:t>кандидат исторических наук</w:t>
      </w:r>
      <w:r w:rsidR="00E423B1">
        <w:rPr>
          <w:color w:val="000000"/>
          <w:sz w:val="28"/>
          <w:szCs w:val="28"/>
        </w:rPr>
        <w:t>.</w:t>
      </w:r>
      <w:proofErr w:type="gramEnd"/>
    </w:p>
    <w:p w14:paraId="69F2F83C" w14:textId="77777777" w:rsidR="004A6D5A" w:rsidRDefault="004A6D5A" w:rsidP="004A6D5A">
      <w:pPr>
        <w:tabs>
          <w:tab w:val="left" w:pos="2492"/>
        </w:tabs>
        <w:rPr>
          <w:sz w:val="28"/>
          <w:szCs w:val="28"/>
        </w:rPr>
      </w:pPr>
    </w:p>
    <w:p w14:paraId="292A0CDC" w14:textId="77777777" w:rsidR="004A6D5A" w:rsidRDefault="004A6D5A" w:rsidP="004A6D5A">
      <w:pPr>
        <w:widowControl w:val="0"/>
        <w:jc w:val="both"/>
        <w:rPr>
          <w:sz w:val="28"/>
          <w:lang w:val="kk-KZ"/>
        </w:rPr>
      </w:pPr>
      <w:r>
        <w:rPr>
          <w:b/>
          <w:caps/>
          <w:sz w:val="28"/>
        </w:rPr>
        <w:t xml:space="preserve">6 </w:t>
      </w:r>
      <w:r>
        <w:rPr>
          <w:b/>
          <w:bCs/>
          <w:caps/>
          <w:sz w:val="28"/>
        </w:rPr>
        <w:t>Периодичность проверки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  <w:t>3</w:t>
      </w:r>
      <w:r>
        <w:rPr>
          <w:sz w:val="28"/>
        </w:rPr>
        <w:t xml:space="preserve"> года</w:t>
      </w:r>
    </w:p>
    <w:p w14:paraId="4D3C1F73" w14:textId="77777777" w:rsidR="004A6D5A" w:rsidRDefault="004A6D5A" w:rsidP="004A6D5A">
      <w:pPr>
        <w:pStyle w:val="a7"/>
        <w:spacing w:line="240" w:lineRule="auto"/>
        <w:ind w:firstLine="0"/>
        <w:rPr>
          <w:b/>
          <w:szCs w:val="28"/>
          <w:lang w:val="kk-KZ"/>
        </w:rPr>
      </w:pPr>
    </w:p>
    <w:p w14:paraId="168F5C37" w14:textId="3B3A53B4" w:rsidR="004A6D5A" w:rsidRDefault="004A6D5A" w:rsidP="004A6D5A">
      <w:pPr>
        <w:pStyle w:val="a7"/>
        <w:spacing w:line="240" w:lineRule="auto"/>
        <w:ind w:firstLine="0"/>
        <w:rPr>
          <w:szCs w:val="28"/>
        </w:rPr>
      </w:pPr>
      <w:r>
        <w:rPr>
          <w:b/>
          <w:szCs w:val="28"/>
        </w:rPr>
        <w:t>7 ВВЕДЕНА</w:t>
      </w:r>
      <w:r w:rsidR="00D334DE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D334DE" w:rsidRPr="00D334DE">
        <w:rPr>
          <w:bCs/>
          <w:szCs w:val="28"/>
        </w:rPr>
        <w:t>впервые</w:t>
      </w:r>
      <w:r w:rsidR="00FD26D5" w:rsidRPr="00D334DE">
        <w:rPr>
          <w:bCs/>
          <w:szCs w:val="28"/>
        </w:rPr>
        <w:t>.</w:t>
      </w:r>
    </w:p>
    <w:p w14:paraId="14D170DE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41E3A1AE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54BE706B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28EB9B67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71B592C9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5DCD1716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1FFBA0C1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1352C5F6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69812A88" w14:textId="6540F59B" w:rsidR="004A6D5A" w:rsidRDefault="004A6D5A" w:rsidP="00645CD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Настоящая должностная инструкция не может быть полностью или частично воспроизведена, тиражирована и распространена без разрешения </w:t>
      </w:r>
      <w:r>
        <w:rPr>
          <w:color w:val="000000"/>
          <w:sz w:val="28"/>
          <w:szCs w:val="28"/>
        </w:rPr>
        <w:t>Председателя Правления-Ректора НАО «</w:t>
      </w:r>
      <w:proofErr w:type="spellStart"/>
      <w:r>
        <w:rPr>
          <w:color w:val="000000"/>
          <w:sz w:val="28"/>
          <w:szCs w:val="28"/>
        </w:rPr>
        <w:t>Костанайский</w:t>
      </w:r>
      <w:proofErr w:type="spellEnd"/>
      <w:r>
        <w:rPr>
          <w:color w:val="000000"/>
          <w:sz w:val="28"/>
          <w:szCs w:val="28"/>
        </w:rPr>
        <w:t xml:space="preserve"> региональный университет имени </w:t>
      </w:r>
      <w:proofErr w:type="spellStart"/>
      <w:r w:rsidR="00914EE4" w:rsidRPr="00914EE4">
        <w:rPr>
          <w:color w:val="000000"/>
          <w:sz w:val="28"/>
          <w:szCs w:val="28"/>
        </w:rPr>
        <w:t>Ахмет</w:t>
      </w:r>
      <w:proofErr w:type="spellEnd"/>
      <w:r w:rsidR="00914EE4" w:rsidRPr="00914EE4">
        <w:rPr>
          <w:color w:val="000000"/>
          <w:sz w:val="28"/>
          <w:szCs w:val="28"/>
        </w:rPr>
        <w:t xml:space="preserve"> </w:t>
      </w:r>
      <w:proofErr w:type="spellStart"/>
      <w:r w:rsidR="00914EE4" w:rsidRPr="00914EE4">
        <w:rPr>
          <w:color w:val="000000"/>
          <w:sz w:val="28"/>
          <w:szCs w:val="28"/>
        </w:rPr>
        <w:t>Байтұрсынұлы</w:t>
      </w:r>
      <w:proofErr w:type="spellEnd"/>
      <w:r>
        <w:rPr>
          <w:color w:val="000000"/>
          <w:sz w:val="28"/>
          <w:szCs w:val="28"/>
        </w:rPr>
        <w:t>».</w:t>
      </w:r>
    </w:p>
    <w:p w14:paraId="1B499E24" w14:textId="77777777" w:rsidR="004A6D5A" w:rsidRDefault="004A6D5A" w:rsidP="00645CD7">
      <w:pPr>
        <w:jc w:val="both"/>
        <w:rPr>
          <w:sz w:val="28"/>
          <w:szCs w:val="28"/>
        </w:rPr>
      </w:pPr>
    </w:p>
    <w:p w14:paraId="724492C8" w14:textId="77777777" w:rsidR="004A6D5A" w:rsidRDefault="004A6D5A" w:rsidP="00645CD7">
      <w:pPr>
        <w:shd w:val="clear" w:color="auto" w:fill="FFFFFF"/>
        <w:jc w:val="both"/>
        <w:rPr>
          <w:sz w:val="28"/>
          <w:szCs w:val="28"/>
        </w:rPr>
      </w:pPr>
    </w:p>
    <w:p w14:paraId="4BBFFC57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1F406ED9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05E93B20" w14:textId="77777777" w:rsidR="00FD26D5" w:rsidRDefault="00FD26D5" w:rsidP="00645CD7">
      <w:pPr>
        <w:shd w:val="clear" w:color="auto" w:fill="FFFFFF"/>
        <w:rPr>
          <w:sz w:val="28"/>
          <w:szCs w:val="28"/>
        </w:rPr>
      </w:pPr>
    </w:p>
    <w:p w14:paraId="5F8DE841" w14:textId="77777777" w:rsidR="00FD26D5" w:rsidRDefault="00FD26D5" w:rsidP="00645CD7">
      <w:pPr>
        <w:shd w:val="clear" w:color="auto" w:fill="FFFFFF"/>
        <w:rPr>
          <w:sz w:val="28"/>
          <w:szCs w:val="28"/>
        </w:rPr>
      </w:pPr>
    </w:p>
    <w:p w14:paraId="6213F734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32FF6DD1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0C24C24C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793E8924" w14:textId="77777777" w:rsidR="00645CD7" w:rsidRDefault="00645CD7" w:rsidP="00645CD7">
      <w:pPr>
        <w:shd w:val="clear" w:color="auto" w:fill="FFFFFF"/>
        <w:rPr>
          <w:sz w:val="28"/>
          <w:szCs w:val="28"/>
        </w:rPr>
      </w:pPr>
    </w:p>
    <w:p w14:paraId="6F20185F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3D53DCBD" w14:textId="77777777" w:rsidR="004A6D5A" w:rsidRDefault="004A6D5A" w:rsidP="00645CD7">
      <w:pPr>
        <w:shd w:val="clear" w:color="auto" w:fill="FFFFFF"/>
        <w:jc w:val="right"/>
      </w:pPr>
      <w:r>
        <w:t xml:space="preserve">© </w:t>
      </w:r>
      <w:proofErr w:type="spellStart"/>
      <w:r>
        <w:t>Костанайски</w:t>
      </w:r>
      <w:proofErr w:type="spellEnd"/>
      <w:r>
        <w:rPr>
          <w:lang w:val="kk-KZ"/>
        </w:rPr>
        <w:t xml:space="preserve">й </w:t>
      </w:r>
      <w:r>
        <w:t xml:space="preserve">региональный </w:t>
      </w:r>
    </w:p>
    <w:p w14:paraId="55480B9C" w14:textId="2D97C856" w:rsidR="004A6D5A" w:rsidRDefault="004A6D5A" w:rsidP="004A6D5A">
      <w:pPr>
        <w:shd w:val="clear" w:color="auto" w:fill="FFFFFF"/>
        <w:jc w:val="right"/>
        <w:rPr>
          <w:color w:val="000000"/>
        </w:rPr>
      </w:pPr>
      <w:r>
        <w:t xml:space="preserve">университет имени </w:t>
      </w:r>
      <w:proofErr w:type="spellStart"/>
      <w:r w:rsidR="00914EE4" w:rsidRPr="00914EE4">
        <w:t>Ахмет</w:t>
      </w:r>
      <w:proofErr w:type="spellEnd"/>
      <w:r w:rsidR="00914EE4" w:rsidRPr="00914EE4">
        <w:t xml:space="preserve"> </w:t>
      </w:r>
      <w:proofErr w:type="spellStart"/>
      <w:r w:rsidR="00914EE4" w:rsidRPr="00914EE4">
        <w:t>Байтұрсынұлы</w:t>
      </w:r>
      <w:proofErr w:type="spellEnd"/>
      <w:r>
        <w:t xml:space="preserve">, </w:t>
      </w:r>
      <w:r>
        <w:rPr>
          <w:color w:val="000000"/>
        </w:rPr>
        <w:t>202</w:t>
      </w:r>
      <w:r w:rsidR="00914EE4">
        <w:rPr>
          <w:color w:val="000000"/>
        </w:rPr>
        <w:t>3</w:t>
      </w:r>
    </w:p>
    <w:p w14:paraId="47F24E6A" w14:textId="77777777" w:rsidR="00CE3973" w:rsidRDefault="00CE3973" w:rsidP="004A6D5A">
      <w:pPr>
        <w:shd w:val="clear" w:color="auto" w:fill="FFFFFF"/>
        <w:jc w:val="center"/>
        <w:rPr>
          <w:b/>
          <w:sz w:val="28"/>
          <w:szCs w:val="28"/>
        </w:rPr>
      </w:pPr>
    </w:p>
    <w:p w14:paraId="35B7242E" w14:textId="77777777" w:rsidR="00FD26D5" w:rsidRDefault="00FD26D5" w:rsidP="004A6D5A">
      <w:pPr>
        <w:shd w:val="clear" w:color="auto" w:fill="FFFFFF"/>
        <w:jc w:val="center"/>
        <w:rPr>
          <w:b/>
          <w:sz w:val="28"/>
          <w:szCs w:val="28"/>
        </w:rPr>
      </w:pPr>
    </w:p>
    <w:p w14:paraId="4DF3D339" w14:textId="77777777" w:rsidR="004A6D5A" w:rsidRDefault="004A6D5A" w:rsidP="004A6D5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1DFB1BBC" w14:textId="77777777" w:rsidR="004A6D5A" w:rsidRDefault="004A6D5A" w:rsidP="004A6D5A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295" w:type="dxa"/>
        <w:tblLayout w:type="fixed"/>
        <w:tblLook w:val="0000" w:firstRow="0" w:lastRow="0" w:firstColumn="0" w:lastColumn="0" w:noHBand="0" w:noVBand="0"/>
      </w:tblPr>
      <w:tblGrid>
        <w:gridCol w:w="9169"/>
        <w:gridCol w:w="708"/>
      </w:tblGrid>
      <w:tr w:rsidR="004A6D5A" w14:paraId="69E18121" w14:textId="77777777" w:rsidTr="006C455C">
        <w:tc>
          <w:tcPr>
            <w:tcW w:w="9169" w:type="dxa"/>
            <w:shd w:val="clear" w:color="auto" w:fill="auto"/>
          </w:tcPr>
          <w:p w14:paraId="4563AF99" w14:textId="77777777" w:rsidR="004A6D5A" w:rsidRDefault="004A6D5A" w:rsidP="006C455C">
            <w:pPr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Область применения…………………………………………………………...</w:t>
            </w:r>
          </w:p>
        </w:tc>
        <w:tc>
          <w:tcPr>
            <w:tcW w:w="708" w:type="dxa"/>
            <w:shd w:val="clear" w:color="auto" w:fill="auto"/>
          </w:tcPr>
          <w:p w14:paraId="1C54522E" w14:textId="74B55AAA" w:rsidR="004A6D5A" w:rsidRDefault="00E423B1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14:paraId="7BF70A47" w14:textId="77777777" w:rsidTr="006C455C">
        <w:tc>
          <w:tcPr>
            <w:tcW w:w="9169" w:type="dxa"/>
            <w:shd w:val="clear" w:color="auto" w:fill="auto"/>
          </w:tcPr>
          <w:p w14:paraId="0B23C7B4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Нормативные ссылки ………………………………………………………….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76B0E967" w14:textId="587BDF2F" w:rsidR="004A6D5A" w:rsidRDefault="00E423B1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14:paraId="7A1DE6AF" w14:textId="77777777" w:rsidTr="006C455C">
        <w:tc>
          <w:tcPr>
            <w:tcW w:w="9169" w:type="dxa"/>
            <w:shd w:val="clear" w:color="auto" w:fill="auto"/>
          </w:tcPr>
          <w:p w14:paraId="4F523B5B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Обозначения и сокращения……………………………………………………</w:t>
            </w:r>
          </w:p>
          <w:p w14:paraId="20BBEBC0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Общие положения…………………………………………………………...…</w:t>
            </w:r>
          </w:p>
        </w:tc>
        <w:tc>
          <w:tcPr>
            <w:tcW w:w="708" w:type="dxa"/>
            <w:shd w:val="clear" w:color="auto" w:fill="auto"/>
          </w:tcPr>
          <w:p w14:paraId="644FE87C" w14:textId="352C3667" w:rsidR="004A6D5A" w:rsidRDefault="00E423B1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14:paraId="6896BEAD" w14:textId="52C7F7AB" w:rsidR="004A6D5A" w:rsidRDefault="00E423B1" w:rsidP="006C45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14:paraId="6E2F5144" w14:textId="77777777" w:rsidTr="006C455C">
        <w:tc>
          <w:tcPr>
            <w:tcW w:w="9169" w:type="dxa"/>
            <w:shd w:val="clear" w:color="auto" w:fill="auto"/>
          </w:tcPr>
          <w:p w14:paraId="6827C0BB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Описание……………………………………………………………….……....</w:t>
            </w:r>
          </w:p>
        </w:tc>
        <w:tc>
          <w:tcPr>
            <w:tcW w:w="708" w:type="dxa"/>
            <w:shd w:val="clear" w:color="auto" w:fill="auto"/>
          </w:tcPr>
          <w:p w14:paraId="5819BB32" w14:textId="181E8BCD" w:rsidR="004A6D5A" w:rsidRDefault="00E423B1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14:paraId="423F3245" w14:textId="77777777" w:rsidTr="006C455C">
        <w:tc>
          <w:tcPr>
            <w:tcW w:w="9169" w:type="dxa"/>
            <w:shd w:val="clear" w:color="auto" w:fill="auto"/>
          </w:tcPr>
          <w:p w14:paraId="284D9152" w14:textId="77777777" w:rsidR="004A6D5A" w:rsidRDefault="00645CD7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§1. Квалификационные требования………………………………….</w:t>
            </w:r>
            <w:r w:rsidR="004A6D5A">
              <w:rPr>
                <w:sz w:val="28"/>
                <w:szCs w:val="28"/>
              </w:rPr>
              <w:tab/>
              <w:t>………..</w:t>
            </w:r>
          </w:p>
        </w:tc>
        <w:tc>
          <w:tcPr>
            <w:tcW w:w="708" w:type="dxa"/>
            <w:shd w:val="clear" w:color="auto" w:fill="auto"/>
          </w:tcPr>
          <w:p w14:paraId="42CCB4C1" w14:textId="1D4AFFC3" w:rsidR="004A6D5A" w:rsidRDefault="00E423B1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14:paraId="6C6273DF" w14:textId="77777777" w:rsidTr="006C455C">
        <w:tc>
          <w:tcPr>
            <w:tcW w:w="9169" w:type="dxa"/>
            <w:shd w:val="clear" w:color="auto" w:fill="auto"/>
          </w:tcPr>
          <w:p w14:paraId="0D7858F6" w14:textId="77777777" w:rsidR="004A6D5A" w:rsidRDefault="00645CD7" w:rsidP="006C455C">
            <w:pPr>
              <w:widowControl w:val="0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§2. Должностные обязанности………………………………………………....</w:t>
            </w:r>
          </w:p>
        </w:tc>
        <w:tc>
          <w:tcPr>
            <w:tcW w:w="708" w:type="dxa"/>
            <w:shd w:val="clear" w:color="auto" w:fill="auto"/>
          </w:tcPr>
          <w:p w14:paraId="5CF98B50" w14:textId="54554782" w:rsidR="004A6D5A" w:rsidRDefault="00E423B1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14:paraId="0FDD71F7" w14:textId="77777777" w:rsidTr="006C455C">
        <w:tc>
          <w:tcPr>
            <w:tcW w:w="9169" w:type="dxa"/>
            <w:shd w:val="clear" w:color="auto" w:fill="auto"/>
          </w:tcPr>
          <w:p w14:paraId="18041CDD" w14:textId="77777777" w:rsidR="004A6D5A" w:rsidRDefault="00645CD7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§3. Права…………………………………………………………………...…….</w:t>
            </w:r>
          </w:p>
        </w:tc>
        <w:tc>
          <w:tcPr>
            <w:tcW w:w="708" w:type="dxa"/>
            <w:shd w:val="clear" w:color="auto" w:fill="auto"/>
          </w:tcPr>
          <w:p w14:paraId="70D3FEA8" w14:textId="67534347" w:rsidR="004A6D5A" w:rsidRDefault="00E423B1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A6D5A" w14:paraId="1676DC1C" w14:textId="77777777" w:rsidTr="006C455C">
        <w:tc>
          <w:tcPr>
            <w:tcW w:w="9169" w:type="dxa"/>
            <w:shd w:val="clear" w:color="auto" w:fill="auto"/>
          </w:tcPr>
          <w:p w14:paraId="3D69B8D1" w14:textId="77777777" w:rsidR="004A6D5A" w:rsidRDefault="00645CD7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§4. Ответственность………………………………………………………...…..</w:t>
            </w:r>
          </w:p>
        </w:tc>
        <w:tc>
          <w:tcPr>
            <w:tcW w:w="708" w:type="dxa"/>
            <w:shd w:val="clear" w:color="auto" w:fill="auto"/>
          </w:tcPr>
          <w:p w14:paraId="1BE40A96" w14:textId="07F1FB6B" w:rsidR="004A6D5A" w:rsidRDefault="00E423B1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A6D5A" w14:paraId="38ABCC4B" w14:textId="77777777" w:rsidTr="006C455C">
        <w:tc>
          <w:tcPr>
            <w:tcW w:w="9169" w:type="dxa"/>
            <w:shd w:val="clear" w:color="auto" w:fill="auto"/>
          </w:tcPr>
          <w:p w14:paraId="68E6D9D0" w14:textId="77777777" w:rsidR="004A6D5A" w:rsidRDefault="00645CD7" w:rsidP="006C455C">
            <w:pPr>
              <w:shd w:val="clear" w:color="auto" w:fill="FFFFFF"/>
              <w:tabs>
                <w:tab w:val="left" w:pos="8012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§5. Взаимоотношения………………………………………….......................…</w:t>
            </w:r>
          </w:p>
        </w:tc>
        <w:tc>
          <w:tcPr>
            <w:tcW w:w="708" w:type="dxa"/>
            <w:shd w:val="clear" w:color="auto" w:fill="auto"/>
          </w:tcPr>
          <w:p w14:paraId="7B3EF0E0" w14:textId="4C0DB339" w:rsidR="004A6D5A" w:rsidRDefault="00D334D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4A6D5A" w14:paraId="51ED4444" w14:textId="77777777" w:rsidTr="006C455C">
        <w:tc>
          <w:tcPr>
            <w:tcW w:w="9169" w:type="dxa"/>
            <w:shd w:val="clear" w:color="auto" w:fill="auto"/>
          </w:tcPr>
          <w:p w14:paraId="31C92A18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Порядок внесения изменений………………………………………………….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0D60B430" w14:textId="5F41F77C" w:rsidR="004A6D5A" w:rsidRDefault="00D334D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4A6D5A" w14:paraId="62AED2DB" w14:textId="77777777" w:rsidTr="006C455C">
        <w:tc>
          <w:tcPr>
            <w:tcW w:w="9169" w:type="dxa"/>
            <w:shd w:val="clear" w:color="auto" w:fill="auto"/>
          </w:tcPr>
          <w:p w14:paraId="1660D2B3" w14:textId="77777777" w:rsidR="004A6D5A" w:rsidRDefault="004A6D5A" w:rsidP="006C455C">
            <w:pPr>
              <w:pStyle w:val="3"/>
              <w:widowControl w:val="0"/>
              <w:numPr>
                <w:ilvl w:val="2"/>
                <w:numId w:val="0"/>
              </w:numPr>
              <w:shd w:val="clear" w:color="auto" w:fill="FFFFFF"/>
              <w:tabs>
                <w:tab w:val="clear" w:pos="2300"/>
                <w:tab w:val="num" w:pos="0"/>
                <w:tab w:val="left" w:pos="720"/>
              </w:tabs>
              <w:suppressAutoHyphens/>
              <w:autoSpaceDE w:val="0"/>
              <w:snapToGrid w:val="0"/>
              <w:ind w:right="-187"/>
              <w:rPr>
                <w:szCs w:val="28"/>
              </w:rPr>
            </w:pPr>
            <w:r>
              <w:rPr>
                <w:szCs w:val="28"/>
              </w:rPr>
              <w:t>7 Согласование, хранение и рассылка……………………………………..........</w:t>
            </w:r>
          </w:p>
          <w:p w14:paraId="1B7FE962" w14:textId="77777777" w:rsidR="004A6D5A" w:rsidRDefault="004A6D5A" w:rsidP="006C455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5290B9A" w14:textId="52C556DC" w:rsidR="004A6D5A" w:rsidRDefault="00E423B1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</w:tbl>
    <w:p w14:paraId="67DC1970" w14:textId="77777777" w:rsidR="00645CD7" w:rsidRDefault="00645CD7" w:rsidP="004A6D5A">
      <w:pPr>
        <w:ind w:firstLine="561"/>
        <w:jc w:val="both"/>
        <w:rPr>
          <w:sz w:val="28"/>
          <w:szCs w:val="28"/>
        </w:rPr>
      </w:pPr>
    </w:p>
    <w:p w14:paraId="01C8BD86" w14:textId="77777777" w:rsidR="00645CD7" w:rsidRDefault="00645C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1B7D5F" w14:textId="77777777" w:rsidR="00FD26D5" w:rsidRDefault="00FD26D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72A5681F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sz w:val="28"/>
          <w:szCs w:val="28"/>
        </w:rPr>
        <w:t>Глава 1. Область применения</w:t>
      </w:r>
    </w:p>
    <w:p w14:paraId="4E987074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91EDECB" w14:textId="1C801508" w:rsidR="004A6D5A" w:rsidRPr="00645CD7" w:rsidRDefault="004A6D5A" w:rsidP="00645CD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1. Настоящая должностная инструкция определяет и устанавливает требования к деятельности </w:t>
      </w:r>
      <w:r w:rsidR="00914EE4">
        <w:rPr>
          <w:sz w:val="28"/>
          <w:szCs w:val="28"/>
        </w:rPr>
        <w:t>старшего</w:t>
      </w:r>
      <w:r w:rsidR="00FD26D5">
        <w:rPr>
          <w:sz w:val="28"/>
          <w:szCs w:val="28"/>
        </w:rPr>
        <w:t xml:space="preserve"> научного сотрудника</w:t>
      </w:r>
      <w:r w:rsidR="00FD26D5" w:rsidRPr="00FD26D5">
        <w:rPr>
          <w:sz w:val="28"/>
          <w:szCs w:val="28"/>
        </w:rPr>
        <w:t xml:space="preserve"> </w:t>
      </w:r>
      <w:r w:rsidR="00FD26D5">
        <w:rPr>
          <w:sz w:val="28"/>
          <w:szCs w:val="28"/>
        </w:rPr>
        <w:t>археологической лаборатории</w:t>
      </w:r>
      <w:r w:rsidRPr="00645CD7">
        <w:rPr>
          <w:sz w:val="28"/>
          <w:szCs w:val="28"/>
        </w:rPr>
        <w:t xml:space="preserve"> НАО «</w:t>
      </w:r>
      <w:proofErr w:type="spellStart"/>
      <w:r w:rsidRPr="00645CD7">
        <w:rPr>
          <w:sz w:val="28"/>
          <w:szCs w:val="28"/>
        </w:rPr>
        <w:t>Костанайский</w:t>
      </w:r>
      <w:proofErr w:type="spellEnd"/>
      <w:r w:rsidRPr="00645CD7">
        <w:rPr>
          <w:sz w:val="28"/>
          <w:szCs w:val="28"/>
        </w:rPr>
        <w:t xml:space="preserve"> региональный университет имени </w:t>
      </w:r>
      <w:proofErr w:type="spellStart"/>
      <w:r w:rsidR="00914EE4" w:rsidRPr="00914EE4">
        <w:rPr>
          <w:sz w:val="28"/>
          <w:szCs w:val="28"/>
        </w:rPr>
        <w:t>Ахмет</w:t>
      </w:r>
      <w:proofErr w:type="spellEnd"/>
      <w:r w:rsidR="00914EE4" w:rsidRPr="00914EE4">
        <w:rPr>
          <w:sz w:val="28"/>
          <w:szCs w:val="28"/>
        </w:rPr>
        <w:t xml:space="preserve"> </w:t>
      </w:r>
      <w:proofErr w:type="spellStart"/>
      <w:r w:rsidR="00914EE4" w:rsidRPr="00914EE4">
        <w:rPr>
          <w:sz w:val="28"/>
          <w:szCs w:val="28"/>
        </w:rPr>
        <w:t>Байтұрсынұлы</w:t>
      </w:r>
      <w:proofErr w:type="spellEnd"/>
      <w:r w:rsidR="00B9499F">
        <w:rPr>
          <w:sz w:val="28"/>
          <w:szCs w:val="28"/>
        </w:rPr>
        <w:t>»</w:t>
      </w:r>
      <w:r w:rsidR="00A839CC" w:rsidRPr="00645CD7">
        <w:rPr>
          <w:color w:val="000000"/>
          <w:sz w:val="28"/>
          <w:szCs w:val="28"/>
        </w:rPr>
        <w:t>, регламентирует его обязанности, права, ответственность и условия для его эффективной деятельности.</w:t>
      </w:r>
    </w:p>
    <w:p w14:paraId="4055E49E" w14:textId="77777777" w:rsidR="004A6D5A" w:rsidRPr="00645CD7" w:rsidRDefault="004A6D5A" w:rsidP="00645CD7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2. Должностная инструкция разработана в соответствии с действующим законодательством РК, стандартом организации </w:t>
      </w:r>
      <w:r w:rsidR="00EA1D54" w:rsidRPr="00645CD7">
        <w:rPr>
          <w:color w:val="000000"/>
          <w:sz w:val="28"/>
          <w:szCs w:val="28"/>
        </w:rPr>
        <w:t xml:space="preserve">СО </w:t>
      </w:r>
      <w:r w:rsidR="00EA1D54" w:rsidRPr="00645CD7">
        <w:rPr>
          <w:bCs/>
          <w:caps/>
          <w:sz w:val="28"/>
          <w:szCs w:val="28"/>
        </w:rPr>
        <w:t>064-2022</w:t>
      </w:r>
      <w:r w:rsidR="00EA1D54" w:rsidRPr="00645CD7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 xml:space="preserve">Стандарт организации. </w:t>
      </w:r>
      <w:r w:rsidR="00EA1D54" w:rsidRPr="00645CD7">
        <w:rPr>
          <w:sz w:val="28"/>
          <w:szCs w:val="28"/>
        </w:rPr>
        <w:t>Порядок разработки, согласования и утверждения положений подразделений и должностных инструкций</w:t>
      </w:r>
      <w:r w:rsidRPr="00645CD7">
        <w:rPr>
          <w:sz w:val="28"/>
          <w:szCs w:val="28"/>
        </w:rPr>
        <w:t xml:space="preserve">. </w:t>
      </w:r>
    </w:p>
    <w:p w14:paraId="3A305731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14:paraId="6B8DCBD0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2. Нормативные ссылки </w:t>
      </w:r>
    </w:p>
    <w:p w14:paraId="39D0E2AC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1D94C0EB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>3. Настоящая Должностная инструкция разработана в соответствии со следующими нормативными документами:</w:t>
      </w:r>
    </w:p>
    <w:p w14:paraId="6EB9C871" w14:textId="77777777" w:rsidR="00A839CC" w:rsidRPr="00645CD7" w:rsidRDefault="00A839CC" w:rsidP="00645CD7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 xml:space="preserve">Трудовой кодекс РК от 23 ноября 2015 г. № </w:t>
      </w:r>
      <w:r w:rsidRPr="00645CD7">
        <w:rPr>
          <w:rFonts w:ascii="Times New Roman" w:hAnsi="Times New Roman" w:cs="Times New Roman"/>
          <w:bCs/>
          <w:sz w:val="28"/>
          <w:szCs w:val="28"/>
        </w:rPr>
        <w:t>414-V</w:t>
      </w:r>
      <w:r w:rsidRPr="00645CD7">
        <w:rPr>
          <w:rFonts w:ascii="Times New Roman" w:hAnsi="Times New Roman" w:cs="Times New Roman"/>
          <w:sz w:val="28"/>
          <w:szCs w:val="28"/>
        </w:rPr>
        <w:t>;</w:t>
      </w:r>
    </w:p>
    <w:p w14:paraId="684B856B" w14:textId="77777777" w:rsidR="00A839CC" w:rsidRPr="00645CD7" w:rsidRDefault="00A839CC" w:rsidP="00645CD7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>Закон РК «Об образовании» от 27 июля 2007 г. №319</w:t>
      </w:r>
      <w:r w:rsidRPr="00645C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45C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5CD7">
        <w:rPr>
          <w:rFonts w:ascii="Times New Roman" w:hAnsi="Times New Roman" w:cs="Times New Roman"/>
          <w:sz w:val="28"/>
          <w:szCs w:val="28"/>
        </w:rPr>
        <w:t>;</w:t>
      </w:r>
    </w:p>
    <w:p w14:paraId="344A4924" w14:textId="5C9326DD"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Устав НАО «</w:t>
      </w:r>
      <w:proofErr w:type="spellStart"/>
      <w:r w:rsidRPr="00645CD7">
        <w:rPr>
          <w:sz w:val="28"/>
          <w:szCs w:val="28"/>
        </w:rPr>
        <w:t>Костанайский</w:t>
      </w:r>
      <w:proofErr w:type="spellEnd"/>
      <w:r w:rsidRPr="00645CD7">
        <w:rPr>
          <w:sz w:val="28"/>
          <w:szCs w:val="28"/>
        </w:rPr>
        <w:t xml:space="preserve"> региональный университет имени А.Байтурсынова», утвержденный приказом Председателя Комитета государственного имущества и приватизации Министерства финансов Республики Казахстан от 05 июня 2020 года № 350</w:t>
      </w:r>
      <w:r w:rsidR="00D334DE">
        <w:rPr>
          <w:sz w:val="28"/>
          <w:szCs w:val="28"/>
        </w:rPr>
        <w:t>, с изменениями от 03.10.2023</w:t>
      </w:r>
      <w:r w:rsidRPr="00645CD7">
        <w:rPr>
          <w:sz w:val="28"/>
          <w:szCs w:val="28"/>
        </w:rPr>
        <w:t>;</w:t>
      </w:r>
    </w:p>
    <w:p w14:paraId="20E4B9CE" w14:textId="77777777"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color w:val="000000"/>
          <w:sz w:val="28"/>
          <w:szCs w:val="28"/>
        </w:rPr>
        <w:t>СО 081-2022 Стандарт организации. Делопроизводство;</w:t>
      </w:r>
    </w:p>
    <w:p w14:paraId="01B8D182" w14:textId="77777777"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color w:val="000000"/>
          <w:sz w:val="28"/>
          <w:szCs w:val="28"/>
        </w:rPr>
        <w:t>ДП 082-2022</w:t>
      </w:r>
      <w:r w:rsidR="00927A80">
        <w:rPr>
          <w:color w:val="000000"/>
          <w:sz w:val="28"/>
          <w:szCs w:val="28"/>
        </w:rPr>
        <w:t> </w:t>
      </w:r>
      <w:r w:rsidRPr="00645CD7">
        <w:rPr>
          <w:color w:val="000000"/>
          <w:sz w:val="28"/>
          <w:szCs w:val="28"/>
        </w:rPr>
        <w:t>Документированная процедура. Управление документацией;</w:t>
      </w:r>
    </w:p>
    <w:p w14:paraId="2A4A0826" w14:textId="77777777"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645CD7">
        <w:rPr>
          <w:bCs/>
          <w:caps/>
          <w:sz w:val="28"/>
          <w:szCs w:val="28"/>
        </w:rPr>
        <w:t>СО 064-2022</w:t>
      </w:r>
      <w:r w:rsidR="00927A80">
        <w:rPr>
          <w:sz w:val="28"/>
          <w:szCs w:val="28"/>
        </w:rPr>
        <w:t> </w:t>
      </w:r>
      <w:r w:rsidRPr="00645CD7">
        <w:rPr>
          <w:sz w:val="28"/>
          <w:szCs w:val="28"/>
        </w:rPr>
        <w:t>Стандарт организации. Порядок разработки, согласования и утверждения положений подразделений и должностных инструкций;</w:t>
      </w:r>
    </w:p>
    <w:p w14:paraId="75275BD1" w14:textId="77777777"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645CD7">
        <w:rPr>
          <w:sz w:val="28"/>
          <w:szCs w:val="28"/>
        </w:rPr>
        <w:t>ПР</w:t>
      </w:r>
      <w:proofErr w:type="gramEnd"/>
      <w:r w:rsidRPr="00645CD7">
        <w:rPr>
          <w:sz w:val="28"/>
          <w:szCs w:val="28"/>
        </w:rPr>
        <w:t> 074-2022 Правила. Конкурсное замещение вакантных должностей административно-управленческого персонала.</w:t>
      </w:r>
    </w:p>
    <w:p w14:paraId="01FA52BF" w14:textId="77777777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7B451990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3. Обозначения и сокращения </w:t>
      </w:r>
    </w:p>
    <w:p w14:paraId="24F2A1A7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0B304349" w14:textId="77777777" w:rsidR="004A6D5A" w:rsidRPr="00645CD7" w:rsidRDefault="004A6D5A" w:rsidP="00645CD7">
      <w:pPr>
        <w:pStyle w:val="aa"/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4. В настоящей должностной инструкции применяются следующие сокращения: </w:t>
      </w:r>
    </w:p>
    <w:p w14:paraId="55920329" w14:textId="77777777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РК – Республика Казахстан;</w:t>
      </w:r>
    </w:p>
    <w:p w14:paraId="5D902C36" w14:textId="37A535F7" w:rsidR="00A839CC" w:rsidRPr="00645CD7" w:rsidRDefault="00B9499F" w:rsidP="00645CD7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НАО </w:t>
      </w:r>
      <w:r w:rsidR="00A839CC" w:rsidRPr="00645CD7">
        <w:rPr>
          <w:color w:val="000000"/>
          <w:spacing w:val="-10"/>
          <w:sz w:val="28"/>
          <w:szCs w:val="28"/>
        </w:rPr>
        <w:t xml:space="preserve">КРУ имени </w:t>
      </w:r>
      <w:proofErr w:type="spellStart"/>
      <w:r w:rsidR="00914EE4" w:rsidRPr="00914EE4">
        <w:rPr>
          <w:color w:val="000000"/>
          <w:spacing w:val="-10"/>
          <w:sz w:val="28"/>
          <w:szCs w:val="28"/>
        </w:rPr>
        <w:t>Ахмет</w:t>
      </w:r>
      <w:proofErr w:type="spellEnd"/>
      <w:r w:rsidR="00914EE4" w:rsidRPr="00914EE4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914EE4" w:rsidRPr="00914EE4">
        <w:rPr>
          <w:color w:val="000000"/>
          <w:spacing w:val="-10"/>
          <w:sz w:val="28"/>
          <w:szCs w:val="28"/>
        </w:rPr>
        <w:t>Байтұрсынұлы</w:t>
      </w:r>
      <w:proofErr w:type="spellEnd"/>
      <w:r w:rsidR="00A839CC" w:rsidRPr="00645CD7">
        <w:rPr>
          <w:color w:val="000000"/>
          <w:spacing w:val="-10"/>
          <w:sz w:val="28"/>
          <w:szCs w:val="28"/>
        </w:rPr>
        <w:t>, КРУ, Университет – Некоммерческое акционерное общество «</w:t>
      </w:r>
      <w:proofErr w:type="spellStart"/>
      <w:r w:rsidR="00A839CC" w:rsidRPr="00645CD7">
        <w:rPr>
          <w:color w:val="000000"/>
          <w:spacing w:val="-10"/>
          <w:sz w:val="28"/>
          <w:szCs w:val="28"/>
        </w:rPr>
        <w:t>Костанайский</w:t>
      </w:r>
      <w:proofErr w:type="spellEnd"/>
      <w:r w:rsidR="00A839CC" w:rsidRPr="00645CD7">
        <w:rPr>
          <w:color w:val="000000"/>
          <w:spacing w:val="-10"/>
          <w:sz w:val="28"/>
          <w:szCs w:val="28"/>
        </w:rPr>
        <w:t xml:space="preserve"> региональный университет имени </w:t>
      </w:r>
      <w:proofErr w:type="spellStart"/>
      <w:r w:rsidR="00914EE4" w:rsidRPr="00914EE4">
        <w:rPr>
          <w:color w:val="000000"/>
          <w:spacing w:val="-10"/>
          <w:sz w:val="28"/>
          <w:szCs w:val="28"/>
        </w:rPr>
        <w:t>Ахмет</w:t>
      </w:r>
      <w:proofErr w:type="spellEnd"/>
      <w:r w:rsidR="00914EE4" w:rsidRPr="00914EE4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914EE4" w:rsidRPr="00914EE4">
        <w:rPr>
          <w:color w:val="000000"/>
          <w:spacing w:val="-10"/>
          <w:sz w:val="28"/>
          <w:szCs w:val="28"/>
        </w:rPr>
        <w:t>Байтұрсынұлы</w:t>
      </w:r>
      <w:proofErr w:type="spellEnd"/>
      <w:r w:rsidR="00A839CC" w:rsidRPr="00645CD7">
        <w:rPr>
          <w:color w:val="000000"/>
          <w:spacing w:val="-10"/>
          <w:sz w:val="28"/>
          <w:szCs w:val="28"/>
        </w:rPr>
        <w:t>»;</w:t>
      </w:r>
    </w:p>
    <w:p w14:paraId="7EFCF82B" w14:textId="77777777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ДП – документированная процедура;</w:t>
      </w:r>
    </w:p>
    <w:p w14:paraId="49C980AF" w14:textId="77777777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СО – стандарт организации; </w:t>
      </w:r>
    </w:p>
    <w:p w14:paraId="525A852D" w14:textId="77777777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ДИ – должностная инструкция;</w:t>
      </w:r>
    </w:p>
    <w:p w14:paraId="6CDE26F3" w14:textId="77777777" w:rsidR="00D334DE" w:rsidRDefault="00D334DE" w:rsidP="00D334DE">
      <w:pPr>
        <w:tabs>
          <w:tab w:val="left" w:pos="0"/>
          <w:tab w:val="left" w:pos="993"/>
        </w:tabs>
        <w:ind w:left="567"/>
        <w:jc w:val="both"/>
        <w:rPr>
          <w:color w:val="000000"/>
          <w:spacing w:val="-10"/>
          <w:sz w:val="28"/>
          <w:szCs w:val="28"/>
        </w:rPr>
      </w:pPr>
    </w:p>
    <w:p w14:paraId="75B3F3C0" w14:textId="7ECBD603" w:rsidR="00A839CC" w:rsidRPr="00645CD7" w:rsidRDefault="00A839CC" w:rsidP="00645CD7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645CD7">
        <w:rPr>
          <w:color w:val="000000"/>
          <w:spacing w:val="-10"/>
          <w:sz w:val="28"/>
          <w:szCs w:val="28"/>
        </w:rPr>
        <w:t xml:space="preserve">ОУП – </w:t>
      </w:r>
      <w:r w:rsidRPr="00645CD7">
        <w:rPr>
          <w:color w:val="000000"/>
          <w:sz w:val="28"/>
          <w:szCs w:val="28"/>
        </w:rPr>
        <w:t>отдел управления персоналом</w:t>
      </w:r>
      <w:r w:rsidR="00B9499F">
        <w:rPr>
          <w:color w:val="000000"/>
          <w:sz w:val="28"/>
          <w:szCs w:val="28"/>
        </w:rPr>
        <w:t>.</w:t>
      </w:r>
    </w:p>
    <w:p w14:paraId="139AF5E1" w14:textId="77777777" w:rsidR="00A839CC" w:rsidRPr="00645CD7" w:rsidRDefault="00A839CC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14:paraId="3AD76638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</w:t>
      </w:r>
      <w:r w:rsidRPr="00645CD7">
        <w:rPr>
          <w:b/>
          <w:sz w:val="28"/>
          <w:szCs w:val="28"/>
        </w:rPr>
        <w:t>4. Общие положения</w:t>
      </w:r>
    </w:p>
    <w:p w14:paraId="747955FF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DE507CD" w14:textId="2DC3D339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5.</w:t>
      </w:r>
      <w:r w:rsidR="00E63943">
        <w:rPr>
          <w:sz w:val="28"/>
          <w:szCs w:val="28"/>
        </w:rPr>
        <w:t> </w:t>
      </w:r>
      <w:r w:rsidR="00914EE4">
        <w:rPr>
          <w:sz w:val="28"/>
          <w:szCs w:val="28"/>
        </w:rPr>
        <w:t>Старший</w:t>
      </w:r>
      <w:r w:rsidR="00FD26D5">
        <w:rPr>
          <w:sz w:val="28"/>
          <w:szCs w:val="28"/>
        </w:rPr>
        <w:t xml:space="preserve"> научный сотрудник</w:t>
      </w:r>
      <w:r w:rsidR="00FD26D5" w:rsidRPr="00FD26D5">
        <w:rPr>
          <w:sz w:val="28"/>
          <w:szCs w:val="28"/>
        </w:rPr>
        <w:t xml:space="preserve"> </w:t>
      </w:r>
      <w:r w:rsidR="00FD26D5">
        <w:rPr>
          <w:sz w:val="28"/>
          <w:szCs w:val="28"/>
        </w:rPr>
        <w:t>археологической лаборатории</w:t>
      </w:r>
      <w:r w:rsidRPr="00645CD7">
        <w:rPr>
          <w:sz w:val="28"/>
          <w:szCs w:val="28"/>
        </w:rPr>
        <w:t xml:space="preserve"> относится к категории </w:t>
      </w:r>
      <w:r w:rsidR="00B176E1" w:rsidRPr="00C0670B">
        <w:rPr>
          <w:sz w:val="28"/>
        </w:rPr>
        <w:t xml:space="preserve">специалистов </w:t>
      </w:r>
      <w:r w:rsidR="00B176E1">
        <w:rPr>
          <w:sz w:val="28"/>
        </w:rPr>
        <w:t>вуз</w:t>
      </w:r>
      <w:r w:rsidR="00B176E1" w:rsidRPr="00C0670B">
        <w:rPr>
          <w:sz w:val="28"/>
        </w:rPr>
        <w:t>а</w:t>
      </w:r>
      <w:r w:rsidRPr="00645CD7">
        <w:rPr>
          <w:sz w:val="28"/>
          <w:szCs w:val="28"/>
        </w:rPr>
        <w:t>.</w:t>
      </w:r>
    </w:p>
    <w:p w14:paraId="06694088" w14:textId="24B57FBE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6. </w:t>
      </w:r>
      <w:r w:rsidR="00914EE4">
        <w:rPr>
          <w:sz w:val="28"/>
          <w:szCs w:val="28"/>
        </w:rPr>
        <w:t>Старший</w:t>
      </w:r>
      <w:r w:rsidR="00B176E1">
        <w:rPr>
          <w:sz w:val="28"/>
          <w:szCs w:val="28"/>
        </w:rPr>
        <w:t xml:space="preserve"> научный сотрудник</w:t>
      </w:r>
      <w:r w:rsidR="00B176E1" w:rsidRPr="00FD26D5">
        <w:rPr>
          <w:sz w:val="28"/>
          <w:szCs w:val="28"/>
        </w:rPr>
        <w:t xml:space="preserve"> </w:t>
      </w:r>
      <w:r w:rsidR="00B176E1">
        <w:rPr>
          <w:sz w:val="28"/>
          <w:szCs w:val="28"/>
        </w:rPr>
        <w:t>археологической лаборатории</w:t>
      </w:r>
      <w:r w:rsidRPr="00645CD7">
        <w:rPr>
          <w:sz w:val="28"/>
          <w:szCs w:val="28"/>
        </w:rPr>
        <w:t xml:space="preserve"> назначается на должность на основании </w:t>
      </w:r>
      <w:r w:rsidR="00A839CC" w:rsidRPr="00645CD7">
        <w:rPr>
          <w:sz w:val="28"/>
          <w:szCs w:val="28"/>
        </w:rPr>
        <w:t>приказа</w:t>
      </w:r>
      <w:r w:rsidR="00645CD7">
        <w:rPr>
          <w:sz w:val="28"/>
          <w:szCs w:val="28"/>
        </w:rPr>
        <w:t xml:space="preserve"> </w:t>
      </w:r>
      <w:r w:rsidR="00A839CC" w:rsidRPr="00645CD7">
        <w:rPr>
          <w:sz w:val="28"/>
          <w:szCs w:val="28"/>
        </w:rPr>
        <w:t>Председателя Правления-Р</w:t>
      </w:r>
      <w:r w:rsidRPr="00645CD7">
        <w:rPr>
          <w:sz w:val="28"/>
          <w:szCs w:val="28"/>
        </w:rPr>
        <w:t xml:space="preserve">ектора </w:t>
      </w:r>
      <w:proofErr w:type="gramStart"/>
      <w:r w:rsidR="00A839CC" w:rsidRPr="00645CD7">
        <w:rPr>
          <w:sz w:val="28"/>
          <w:szCs w:val="28"/>
        </w:rPr>
        <w:t>У</w:t>
      </w:r>
      <w:r w:rsidRPr="00645CD7">
        <w:rPr>
          <w:sz w:val="28"/>
          <w:szCs w:val="28"/>
        </w:rPr>
        <w:t>ниверситета</w:t>
      </w:r>
      <w:proofErr w:type="gramEnd"/>
      <w:r w:rsidRPr="00645CD7">
        <w:rPr>
          <w:sz w:val="28"/>
          <w:szCs w:val="28"/>
        </w:rPr>
        <w:t xml:space="preserve"> по </w:t>
      </w:r>
      <w:r w:rsidR="00B9499F">
        <w:rPr>
          <w:sz w:val="28"/>
          <w:szCs w:val="28"/>
        </w:rPr>
        <w:t>представлению заведующего лабораторией</w:t>
      </w:r>
      <w:r w:rsidRPr="00645CD7">
        <w:rPr>
          <w:sz w:val="28"/>
          <w:szCs w:val="28"/>
        </w:rPr>
        <w:t xml:space="preserve">. Освобождение от должности осуществляется в соответствии с трудовым законодательством РК. На период отсутствия </w:t>
      </w:r>
      <w:r w:rsidR="00914EE4">
        <w:rPr>
          <w:sz w:val="28"/>
          <w:szCs w:val="28"/>
        </w:rPr>
        <w:t>старшего</w:t>
      </w:r>
      <w:r w:rsidR="00B176E1">
        <w:rPr>
          <w:sz w:val="28"/>
          <w:szCs w:val="28"/>
        </w:rPr>
        <w:t xml:space="preserve"> научного сотрудника</w:t>
      </w:r>
      <w:r w:rsidR="00B176E1" w:rsidRPr="00FD26D5">
        <w:rPr>
          <w:sz w:val="28"/>
          <w:szCs w:val="28"/>
        </w:rPr>
        <w:t xml:space="preserve"> </w:t>
      </w:r>
      <w:r w:rsidR="00B176E1">
        <w:rPr>
          <w:sz w:val="28"/>
          <w:szCs w:val="28"/>
        </w:rPr>
        <w:t>археологической лаборатории</w:t>
      </w:r>
      <w:r w:rsidRPr="00645CD7">
        <w:rPr>
          <w:sz w:val="28"/>
          <w:szCs w:val="28"/>
        </w:rPr>
        <w:t xml:space="preserve"> его обязанности исполняет лицо, на которое приказом Председателя </w:t>
      </w:r>
      <w:r w:rsidR="00A839CC" w:rsidRPr="00645CD7">
        <w:rPr>
          <w:sz w:val="28"/>
          <w:szCs w:val="28"/>
        </w:rPr>
        <w:t>Правления-Р</w:t>
      </w:r>
      <w:r w:rsidRPr="00645CD7">
        <w:rPr>
          <w:sz w:val="28"/>
          <w:szCs w:val="28"/>
        </w:rPr>
        <w:t>ектора будут возложены обязанности.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14:paraId="0EDD5B08" w14:textId="717F00EC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7. </w:t>
      </w:r>
      <w:r w:rsidR="00914EE4">
        <w:rPr>
          <w:sz w:val="28"/>
          <w:szCs w:val="28"/>
        </w:rPr>
        <w:t>Старший</w:t>
      </w:r>
      <w:r w:rsidR="00B176E1">
        <w:rPr>
          <w:sz w:val="28"/>
          <w:szCs w:val="28"/>
        </w:rPr>
        <w:t xml:space="preserve"> научный сотрудник</w:t>
      </w:r>
      <w:r w:rsidR="00B176E1" w:rsidRPr="00FD26D5">
        <w:rPr>
          <w:sz w:val="28"/>
          <w:szCs w:val="28"/>
        </w:rPr>
        <w:t xml:space="preserve"> </w:t>
      </w:r>
      <w:r w:rsidR="00B176E1">
        <w:rPr>
          <w:sz w:val="28"/>
          <w:szCs w:val="28"/>
        </w:rPr>
        <w:t>археологической лаборатории</w:t>
      </w:r>
      <w:r w:rsidRPr="00645CD7">
        <w:rPr>
          <w:sz w:val="28"/>
          <w:szCs w:val="28"/>
        </w:rPr>
        <w:t xml:space="preserve"> в своей деятельности руководствуется действующим законодательством РК, </w:t>
      </w:r>
      <w:r w:rsidR="00A839CC" w:rsidRPr="00645CD7">
        <w:rPr>
          <w:sz w:val="28"/>
          <w:szCs w:val="28"/>
        </w:rPr>
        <w:t>Уставом КРУ</w:t>
      </w:r>
      <w:r w:rsidRPr="00645CD7">
        <w:rPr>
          <w:sz w:val="28"/>
          <w:szCs w:val="28"/>
        </w:rPr>
        <w:t xml:space="preserve">, нормативными документами и методическими материалами по направлению деятельности, внутренними и организационно-распорядительными документами </w:t>
      </w:r>
      <w:r w:rsidR="00A839CC" w:rsidRPr="00645CD7">
        <w:rPr>
          <w:sz w:val="28"/>
          <w:szCs w:val="28"/>
        </w:rPr>
        <w:t>У</w:t>
      </w:r>
      <w:r w:rsidRPr="00645CD7">
        <w:rPr>
          <w:sz w:val="28"/>
          <w:szCs w:val="28"/>
        </w:rPr>
        <w:t>ниверситета и настоящей должностной инструкцией.</w:t>
      </w:r>
    </w:p>
    <w:p w14:paraId="5CF9E92B" w14:textId="01BEDA40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8. </w:t>
      </w:r>
      <w:r w:rsidR="00914EE4">
        <w:rPr>
          <w:sz w:val="28"/>
          <w:szCs w:val="28"/>
        </w:rPr>
        <w:t>Старший</w:t>
      </w:r>
      <w:r w:rsidR="00B176E1">
        <w:rPr>
          <w:sz w:val="28"/>
          <w:szCs w:val="28"/>
        </w:rPr>
        <w:t xml:space="preserve"> научный сотрудник</w:t>
      </w:r>
      <w:r w:rsidR="00B176E1" w:rsidRPr="00FD26D5">
        <w:rPr>
          <w:sz w:val="28"/>
          <w:szCs w:val="28"/>
        </w:rPr>
        <w:t xml:space="preserve"> </w:t>
      </w:r>
      <w:r w:rsidR="00B176E1">
        <w:rPr>
          <w:sz w:val="28"/>
          <w:szCs w:val="28"/>
        </w:rPr>
        <w:t>археологической лаборатории</w:t>
      </w:r>
      <w:r w:rsidRPr="00645CD7">
        <w:rPr>
          <w:sz w:val="28"/>
          <w:szCs w:val="28"/>
        </w:rPr>
        <w:t xml:space="preserve"> подчиняется непосредственно </w:t>
      </w:r>
      <w:r w:rsidR="00B176E1">
        <w:rPr>
          <w:sz w:val="28"/>
          <w:szCs w:val="28"/>
        </w:rPr>
        <w:t>заведующему</w:t>
      </w:r>
      <w:r w:rsidR="00B176E1" w:rsidRPr="00FD26D5">
        <w:rPr>
          <w:sz w:val="28"/>
          <w:szCs w:val="28"/>
        </w:rPr>
        <w:t xml:space="preserve"> </w:t>
      </w:r>
      <w:r w:rsidR="00B176E1">
        <w:rPr>
          <w:sz w:val="28"/>
          <w:szCs w:val="28"/>
        </w:rPr>
        <w:t>археологической лабораторией</w:t>
      </w:r>
      <w:r w:rsidRPr="00645CD7">
        <w:rPr>
          <w:sz w:val="28"/>
          <w:szCs w:val="28"/>
        </w:rPr>
        <w:t>.</w:t>
      </w:r>
    </w:p>
    <w:p w14:paraId="7A72F75A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78824A5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</w:t>
      </w:r>
      <w:r w:rsidRPr="00645CD7">
        <w:rPr>
          <w:b/>
          <w:sz w:val="28"/>
          <w:szCs w:val="28"/>
        </w:rPr>
        <w:t>5. Описание</w:t>
      </w:r>
    </w:p>
    <w:p w14:paraId="2CF2859D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EFCB04C" w14:textId="77777777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645CD7">
        <w:rPr>
          <w:b/>
          <w:sz w:val="28"/>
          <w:szCs w:val="28"/>
          <w:lang w:val="kk-KZ"/>
        </w:rPr>
        <w:t>Параграф 1.</w:t>
      </w:r>
      <w:r w:rsidRPr="00645CD7">
        <w:rPr>
          <w:b/>
          <w:sz w:val="28"/>
          <w:szCs w:val="28"/>
          <w:lang w:val="kk-KZ"/>
        </w:rPr>
        <w:tab/>
        <w:t xml:space="preserve"> Квалификационные требования </w:t>
      </w:r>
    </w:p>
    <w:p w14:paraId="6F0452C3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</w:p>
    <w:p w14:paraId="13E7E61F" w14:textId="13B8B4E6" w:rsidR="004A6D5A" w:rsidRPr="00645CD7" w:rsidRDefault="004A6D5A" w:rsidP="00645CD7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 xml:space="preserve">9. На должность </w:t>
      </w:r>
      <w:r w:rsidR="00914EE4">
        <w:rPr>
          <w:sz w:val="28"/>
          <w:szCs w:val="28"/>
          <w:lang w:val="kk-KZ"/>
        </w:rPr>
        <w:t>Старшего</w:t>
      </w:r>
      <w:r w:rsidR="00C40A31">
        <w:rPr>
          <w:sz w:val="28"/>
          <w:szCs w:val="28"/>
        </w:rPr>
        <w:t xml:space="preserve"> научного сотрудника</w:t>
      </w:r>
      <w:r w:rsidR="00C40A31" w:rsidRPr="00FD26D5">
        <w:rPr>
          <w:sz w:val="28"/>
          <w:szCs w:val="28"/>
        </w:rPr>
        <w:t xml:space="preserve"> </w:t>
      </w:r>
      <w:r w:rsidR="00C40A31">
        <w:rPr>
          <w:sz w:val="28"/>
          <w:szCs w:val="28"/>
        </w:rPr>
        <w:t>археологической лаборатории</w:t>
      </w:r>
      <w:r w:rsidR="00927A80" w:rsidRPr="00645CD7">
        <w:rPr>
          <w:sz w:val="28"/>
          <w:szCs w:val="28"/>
        </w:rPr>
        <w:t xml:space="preserve"> </w:t>
      </w:r>
      <w:r w:rsidRPr="00645CD7">
        <w:rPr>
          <w:sz w:val="28"/>
          <w:szCs w:val="28"/>
          <w:lang w:val="kk-KZ"/>
        </w:rPr>
        <w:t xml:space="preserve"> назначается лицо, соответствующее следующим квалификационным требованиям:</w:t>
      </w:r>
    </w:p>
    <w:p w14:paraId="427400AA" w14:textId="74B5371A" w:rsidR="004A6D5A" w:rsidRPr="006B33A6" w:rsidRDefault="004A6D5A" w:rsidP="00645CD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  <w:lang w:val="kk-KZ"/>
        </w:rPr>
      </w:pPr>
      <w:r w:rsidRPr="006B33A6">
        <w:rPr>
          <w:sz w:val="28"/>
          <w:szCs w:val="28"/>
          <w:lang w:val="kk-KZ"/>
        </w:rPr>
        <w:t>Образование:</w:t>
      </w:r>
      <w:r w:rsidR="00C40A31" w:rsidRPr="006B33A6">
        <w:rPr>
          <w:sz w:val="28"/>
          <w:szCs w:val="28"/>
        </w:rPr>
        <w:t xml:space="preserve"> высшее профессиональное</w:t>
      </w:r>
      <w:r w:rsidR="00B9499F" w:rsidRPr="006B33A6">
        <w:rPr>
          <w:sz w:val="28"/>
          <w:szCs w:val="28"/>
        </w:rPr>
        <w:t>,</w:t>
      </w:r>
      <w:r w:rsidR="00C40A31" w:rsidRPr="006B33A6">
        <w:rPr>
          <w:sz w:val="28"/>
          <w:szCs w:val="28"/>
        </w:rPr>
        <w:t xml:space="preserve"> </w:t>
      </w:r>
      <w:r w:rsidR="00B9499F" w:rsidRPr="006B33A6">
        <w:rPr>
          <w:sz w:val="28"/>
          <w:szCs w:val="28"/>
        </w:rPr>
        <w:t>историческое</w:t>
      </w:r>
      <w:r w:rsidR="00C40A31" w:rsidRPr="006B33A6">
        <w:rPr>
          <w:sz w:val="28"/>
          <w:szCs w:val="28"/>
        </w:rPr>
        <w:t>;</w:t>
      </w:r>
    </w:p>
    <w:p w14:paraId="774A4595" w14:textId="690795CE" w:rsidR="00942722" w:rsidRPr="006B33A6" w:rsidRDefault="004A6D5A" w:rsidP="00645CD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  <w:lang w:val="kk-KZ"/>
        </w:rPr>
      </w:pPr>
      <w:r w:rsidRPr="006B33A6">
        <w:rPr>
          <w:sz w:val="28"/>
          <w:szCs w:val="28"/>
          <w:lang w:val="kk-KZ"/>
        </w:rPr>
        <w:t>Стаж работы:</w:t>
      </w:r>
      <w:r w:rsidR="00C40A31" w:rsidRPr="006B33A6">
        <w:rPr>
          <w:sz w:val="28"/>
          <w:szCs w:val="28"/>
        </w:rPr>
        <w:t xml:space="preserve"> опыт научной работы не менее </w:t>
      </w:r>
      <w:r w:rsidR="006B33A6" w:rsidRPr="006B33A6">
        <w:rPr>
          <w:sz w:val="28"/>
          <w:szCs w:val="28"/>
        </w:rPr>
        <w:t>трех лет</w:t>
      </w:r>
      <w:r w:rsidR="00C40A31" w:rsidRPr="006B33A6">
        <w:rPr>
          <w:sz w:val="28"/>
          <w:szCs w:val="28"/>
        </w:rPr>
        <w:t xml:space="preserve">. </w:t>
      </w:r>
    </w:p>
    <w:p w14:paraId="775C5E6F" w14:textId="5AD9E461" w:rsidR="004A6D5A" w:rsidRPr="00645CD7" w:rsidRDefault="004A6D5A" w:rsidP="00645CD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  <w:lang w:val="kk-KZ"/>
        </w:rPr>
      </w:pPr>
      <w:r w:rsidRPr="006B33A6">
        <w:rPr>
          <w:sz w:val="28"/>
          <w:szCs w:val="28"/>
          <w:lang w:val="kk-KZ"/>
        </w:rPr>
        <w:t>Особые требования:</w:t>
      </w:r>
      <w:r w:rsidR="00C40A31" w:rsidRPr="006B33A6">
        <w:rPr>
          <w:sz w:val="28"/>
          <w:szCs w:val="28"/>
        </w:rPr>
        <w:t xml:space="preserve"> </w:t>
      </w:r>
      <w:r w:rsidR="006B33A6" w:rsidRPr="006B33A6">
        <w:rPr>
          <w:sz w:val="28"/>
          <w:szCs w:val="28"/>
        </w:rPr>
        <w:t xml:space="preserve">наличие степени кандидата исторических наук или доктора </w:t>
      </w:r>
      <w:proofErr w:type="spellStart"/>
      <w:r w:rsidR="006B33A6" w:rsidRPr="006B33A6">
        <w:rPr>
          <w:sz w:val="28"/>
          <w:szCs w:val="28"/>
        </w:rPr>
        <w:t>PhD</w:t>
      </w:r>
      <w:proofErr w:type="spellEnd"/>
      <w:r w:rsidR="006B33A6" w:rsidRPr="006B33A6">
        <w:rPr>
          <w:sz w:val="28"/>
          <w:szCs w:val="28"/>
        </w:rPr>
        <w:t xml:space="preserve"> по специальности «Археология и этнология»</w:t>
      </w:r>
      <w:r w:rsidR="006B33A6">
        <w:rPr>
          <w:sz w:val="28"/>
          <w:szCs w:val="28"/>
        </w:rPr>
        <w:t>.</w:t>
      </w:r>
    </w:p>
    <w:p w14:paraId="2D9FCB86" w14:textId="77777777" w:rsidR="004A6D5A" w:rsidRPr="00645CD7" w:rsidRDefault="004A6D5A" w:rsidP="00645CD7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 xml:space="preserve"> </w:t>
      </w:r>
    </w:p>
    <w:p w14:paraId="664FAF9D" w14:textId="77777777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645CD7">
        <w:rPr>
          <w:b/>
          <w:sz w:val="28"/>
          <w:szCs w:val="28"/>
          <w:lang w:val="kk-KZ"/>
        </w:rPr>
        <w:t>Параграф 2. Должностные обязанности</w:t>
      </w:r>
    </w:p>
    <w:p w14:paraId="1A11155F" w14:textId="77777777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shd w:val="clear" w:color="auto" w:fill="00FFFF"/>
          <w:lang w:val="kk-KZ"/>
        </w:rPr>
      </w:pPr>
    </w:p>
    <w:p w14:paraId="1C6D903E" w14:textId="1082F24E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 xml:space="preserve">10. </w:t>
      </w:r>
      <w:bookmarkStart w:id="1" w:name="_Hlk154494220"/>
      <w:r w:rsidR="00914EE4">
        <w:rPr>
          <w:sz w:val="28"/>
          <w:szCs w:val="28"/>
        </w:rPr>
        <w:t>Старший</w:t>
      </w:r>
      <w:r w:rsidR="00C40A31">
        <w:rPr>
          <w:sz w:val="28"/>
          <w:szCs w:val="28"/>
        </w:rPr>
        <w:t xml:space="preserve"> </w:t>
      </w:r>
      <w:bookmarkEnd w:id="1"/>
      <w:r w:rsidR="00C40A31">
        <w:rPr>
          <w:sz w:val="28"/>
          <w:szCs w:val="28"/>
        </w:rPr>
        <w:t>научный сотрудник</w:t>
      </w:r>
      <w:r w:rsidR="00C40A31" w:rsidRPr="00FD26D5">
        <w:rPr>
          <w:sz w:val="28"/>
          <w:szCs w:val="28"/>
        </w:rPr>
        <w:t xml:space="preserve"> </w:t>
      </w:r>
      <w:r w:rsidR="00C40A31">
        <w:rPr>
          <w:sz w:val="28"/>
          <w:szCs w:val="28"/>
        </w:rPr>
        <w:t>археологической лаборатории</w:t>
      </w:r>
      <w:r w:rsidR="00927A80" w:rsidRPr="00645CD7">
        <w:rPr>
          <w:sz w:val="28"/>
          <w:szCs w:val="28"/>
        </w:rPr>
        <w:t xml:space="preserve"> </w:t>
      </w:r>
      <w:r w:rsidR="00927A80">
        <w:rPr>
          <w:sz w:val="28"/>
          <w:szCs w:val="28"/>
          <w:lang w:val="kk-KZ"/>
        </w:rPr>
        <w:t>д</w:t>
      </w:r>
      <w:r w:rsidRPr="00645CD7">
        <w:rPr>
          <w:sz w:val="28"/>
          <w:szCs w:val="28"/>
          <w:lang w:val="kk-KZ"/>
        </w:rPr>
        <w:t xml:space="preserve">ля выполнения возложенных на него трудовых функций </w:t>
      </w:r>
      <w:r w:rsidRPr="00645CD7">
        <w:rPr>
          <w:sz w:val="28"/>
          <w:szCs w:val="28"/>
        </w:rPr>
        <w:t>обязан</w:t>
      </w:r>
      <w:r w:rsidRPr="00645CD7">
        <w:rPr>
          <w:sz w:val="28"/>
          <w:szCs w:val="28"/>
          <w:lang w:val="kk-KZ"/>
        </w:rPr>
        <w:t>:</w:t>
      </w:r>
    </w:p>
    <w:p w14:paraId="288AC339" w14:textId="77777777" w:rsidR="00D334DE" w:rsidRDefault="005807FA" w:rsidP="005807FA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807FA">
        <w:rPr>
          <w:sz w:val="28"/>
          <w:szCs w:val="28"/>
        </w:rPr>
        <w:t>существля</w:t>
      </w:r>
      <w:r>
        <w:rPr>
          <w:sz w:val="28"/>
          <w:szCs w:val="28"/>
        </w:rPr>
        <w:t>ть</w:t>
      </w:r>
      <w:r w:rsidRPr="005807FA">
        <w:rPr>
          <w:sz w:val="28"/>
          <w:szCs w:val="28"/>
        </w:rPr>
        <w:t xml:space="preserve"> научное руководство группой работников при исследовании самостоятельных тем, а также разработок, являющихся частью </w:t>
      </w:r>
    </w:p>
    <w:p w14:paraId="0744ED1A" w14:textId="77777777" w:rsidR="00D334DE" w:rsidRDefault="00D334DE" w:rsidP="00D334DE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14:paraId="7A43B501" w14:textId="09AE8585" w:rsidR="005807FA" w:rsidRPr="00D334DE" w:rsidRDefault="005807FA" w:rsidP="00D334DE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D334DE">
        <w:rPr>
          <w:sz w:val="28"/>
          <w:szCs w:val="28"/>
        </w:rPr>
        <w:t>(разделом, этапом) темы, или проводит</w:t>
      </w:r>
      <w:r w:rsidR="00D334DE" w:rsidRPr="00D334DE">
        <w:rPr>
          <w:sz w:val="28"/>
          <w:szCs w:val="28"/>
        </w:rPr>
        <w:t>ь</w:t>
      </w:r>
      <w:r w:rsidRPr="00D334DE">
        <w:rPr>
          <w:sz w:val="28"/>
          <w:szCs w:val="28"/>
        </w:rPr>
        <w:t xml:space="preserve"> научные исследования и разработки как исполнитель наиболее сложных и ответственных работ;</w:t>
      </w:r>
    </w:p>
    <w:p w14:paraId="1283D9EF" w14:textId="45439A7F" w:rsidR="005807FA" w:rsidRPr="005807FA" w:rsidRDefault="005807FA" w:rsidP="005807FA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807FA">
        <w:rPr>
          <w:sz w:val="28"/>
          <w:szCs w:val="28"/>
        </w:rPr>
        <w:t>азрабатыва</w:t>
      </w:r>
      <w:r>
        <w:rPr>
          <w:sz w:val="28"/>
          <w:szCs w:val="28"/>
        </w:rPr>
        <w:t>ть</w:t>
      </w:r>
      <w:r w:rsidRPr="005807FA">
        <w:rPr>
          <w:sz w:val="28"/>
          <w:szCs w:val="28"/>
        </w:rPr>
        <w:t xml:space="preserve"> планы и методические программы проведения исследований и разработок;</w:t>
      </w:r>
    </w:p>
    <w:p w14:paraId="674C4EF5" w14:textId="63E4391E" w:rsidR="005807FA" w:rsidRPr="005807FA" w:rsidRDefault="005807FA" w:rsidP="005807FA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807FA">
        <w:rPr>
          <w:sz w:val="28"/>
          <w:szCs w:val="28"/>
        </w:rPr>
        <w:t>рганиз</w:t>
      </w:r>
      <w:r>
        <w:rPr>
          <w:sz w:val="28"/>
          <w:szCs w:val="28"/>
        </w:rPr>
        <w:t>овывать</w:t>
      </w:r>
      <w:r w:rsidRPr="005807FA">
        <w:rPr>
          <w:sz w:val="28"/>
          <w:szCs w:val="28"/>
        </w:rPr>
        <w:t xml:space="preserve"> сбор и изучение научно-технической информации по теме, проводит</w:t>
      </w:r>
      <w:r>
        <w:rPr>
          <w:sz w:val="28"/>
          <w:szCs w:val="28"/>
        </w:rPr>
        <w:t>ь</w:t>
      </w:r>
      <w:r w:rsidRPr="005807FA">
        <w:rPr>
          <w:sz w:val="28"/>
          <w:szCs w:val="28"/>
        </w:rPr>
        <w:t xml:space="preserve"> анализ и теоретическое обобщение научных данных, результатов экспериментов и наблюдений;</w:t>
      </w:r>
    </w:p>
    <w:p w14:paraId="757E027D" w14:textId="791EE28F" w:rsidR="005807FA" w:rsidRPr="005807FA" w:rsidRDefault="005807FA" w:rsidP="005807FA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807FA">
        <w:rPr>
          <w:sz w:val="28"/>
          <w:szCs w:val="28"/>
        </w:rPr>
        <w:t>роверя</w:t>
      </w:r>
      <w:r>
        <w:rPr>
          <w:sz w:val="28"/>
          <w:szCs w:val="28"/>
        </w:rPr>
        <w:t>ть</w:t>
      </w:r>
      <w:r w:rsidRPr="005807FA">
        <w:rPr>
          <w:sz w:val="28"/>
          <w:szCs w:val="28"/>
        </w:rPr>
        <w:t xml:space="preserve"> правильность результатов, полученных сотрудниками, работающими под его руководством;</w:t>
      </w:r>
    </w:p>
    <w:p w14:paraId="7E326E6A" w14:textId="196102BF" w:rsidR="005807FA" w:rsidRPr="005807FA" w:rsidRDefault="005807FA" w:rsidP="005807FA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807FA">
        <w:rPr>
          <w:sz w:val="28"/>
          <w:szCs w:val="28"/>
        </w:rPr>
        <w:t>ринима</w:t>
      </w:r>
      <w:r>
        <w:rPr>
          <w:sz w:val="28"/>
          <w:szCs w:val="28"/>
        </w:rPr>
        <w:t>ть</w:t>
      </w:r>
      <w:r w:rsidRPr="005807FA">
        <w:rPr>
          <w:sz w:val="28"/>
          <w:szCs w:val="28"/>
        </w:rPr>
        <w:t xml:space="preserve"> участие в повышении квалификации кадров</w:t>
      </w:r>
      <w:r w:rsidR="00D334DE">
        <w:rPr>
          <w:sz w:val="28"/>
          <w:szCs w:val="28"/>
        </w:rPr>
        <w:t>;</w:t>
      </w:r>
    </w:p>
    <w:p w14:paraId="683BF624" w14:textId="4E55929C" w:rsidR="005807FA" w:rsidRDefault="005807FA" w:rsidP="005807FA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07FA">
        <w:rPr>
          <w:sz w:val="28"/>
          <w:szCs w:val="28"/>
        </w:rPr>
        <w:t>недря</w:t>
      </w:r>
      <w:r>
        <w:rPr>
          <w:sz w:val="28"/>
          <w:szCs w:val="28"/>
        </w:rPr>
        <w:t>ть</w:t>
      </w:r>
      <w:r w:rsidRPr="005807FA">
        <w:rPr>
          <w:sz w:val="28"/>
          <w:szCs w:val="28"/>
        </w:rPr>
        <w:t xml:space="preserve"> результаты проведенных исследований и разработок;</w:t>
      </w:r>
    </w:p>
    <w:p w14:paraId="32434CE0" w14:textId="6174FC1E" w:rsidR="004A6D5A" w:rsidRPr="00C40A31" w:rsidRDefault="00C40A31" w:rsidP="00A22701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C40A31">
        <w:rPr>
          <w:sz w:val="28"/>
          <w:szCs w:val="28"/>
        </w:rPr>
        <w:t>проводить научные исследования и разработки по отдельным разделам (этапам, заданиям) темы в соответствии с утвержденными методиками</w:t>
      </w:r>
      <w:r w:rsidR="004A6D5A" w:rsidRPr="00C40A31">
        <w:rPr>
          <w:sz w:val="28"/>
          <w:szCs w:val="28"/>
          <w:lang w:val="kk-KZ"/>
        </w:rPr>
        <w:t>;</w:t>
      </w:r>
    </w:p>
    <w:p w14:paraId="5AE9099C" w14:textId="0B6B517A" w:rsidR="004A6D5A" w:rsidRDefault="00C40A31" w:rsidP="00A22701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C40A31">
        <w:rPr>
          <w:sz w:val="28"/>
          <w:szCs w:val="28"/>
        </w:rPr>
        <w:t>участвовать в выполнении экспериментов, проводить наблюдения и измерения, составлять их описание и формулировать выводы</w:t>
      </w:r>
      <w:r w:rsidR="004A6D5A" w:rsidRPr="00C40A31">
        <w:rPr>
          <w:sz w:val="28"/>
          <w:szCs w:val="28"/>
          <w:lang w:val="kk-KZ"/>
        </w:rPr>
        <w:t>;</w:t>
      </w:r>
    </w:p>
    <w:p w14:paraId="39229684" w14:textId="77777777" w:rsidR="00C40A31" w:rsidRPr="00C40A31" w:rsidRDefault="00C40A31" w:rsidP="00A22701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C40A31">
        <w:rPr>
          <w:sz w:val="28"/>
          <w:szCs w:val="28"/>
        </w:rPr>
        <w:t>изучать научно-техническую информацию, отечественный и зарубежный опыт по исследуемой тематике;</w:t>
      </w:r>
    </w:p>
    <w:p w14:paraId="7EF50E8E" w14:textId="77777777" w:rsidR="00C40A31" w:rsidRPr="00C40A31" w:rsidRDefault="00C40A31" w:rsidP="00A22701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C40A31">
        <w:rPr>
          <w:sz w:val="28"/>
          <w:szCs w:val="28"/>
        </w:rPr>
        <w:t>составлять отчеты (разделы отчета) по теме или ее разделу (этапу, заданию);</w:t>
      </w:r>
    </w:p>
    <w:p w14:paraId="18F53F69" w14:textId="48D0FB3E" w:rsidR="004A6D5A" w:rsidRPr="00C40A31" w:rsidRDefault="004A6D5A" w:rsidP="00A22701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0A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соблюдать </w:t>
      </w:r>
      <w:r w:rsidR="00942722" w:rsidRPr="00C40A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C40A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равила внутреннего распорядка </w:t>
      </w:r>
      <w:r w:rsidR="00942722" w:rsidRPr="00C40A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C40A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ниверситета</w:t>
      </w:r>
      <w:r w:rsidR="00E362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138E63EF" w14:textId="77777777" w:rsidR="004A6D5A" w:rsidRPr="00645CD7" w:rsidRDefault="004A6D5A" w:rsidP="00A22701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совместно с трудовым коллективом</w:t>
      </w:r>
      <w:r w:rsidR="00645C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45C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(представителями работников) обеспечивать на основе принципов социального партнерства разработку, </w:t>
      </w:r>
      <w:r w:rsidRPr="00645CD7">
        <w:rPr>
          <w:rFonts w:ascii="Times New Roman" w:hAnsi="Times New Roman" w:cs="Times New Roman"/>
          <w:sz w:val="28"/>
          <w:szCs w:val="28"/>
        </w:rPr>
        <w:t xml:space="preserve">заключение и выполнение коллективного договора, соблюдение трудовой и производственной дисциплины; </w:t>
      </w:r>
    </w:p>
    <w:p w14:paraId="04BD5B76" w14:textId="23589BE2" w:rsidR="004A6D5A" w:rsidRPr="00645CD7" w:rsidRDefault="004A6D5A" w:rsidP="00A22701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>исполнять поручения Председателя Правления</w:t>
      </w:r>
      <w:r w:rsidR="00942722" w:rsidRPr="00645CD7">
        <w:rPr>
          <w:rFonts w:ascii="Times New Roman" w:hAnsi="Times New Roman" w:cs="Times New Roman"/>
          <w:sz w:val="28"/>
          <w:szCs w:val="28"/>
        </w:rPr>
        <w:t>-Р</w:t>
      </w:r>
      <w:r w:rsidRPr="00645CD7">
        <w:rPr>
          <w:rFonts w:ascii="Times New Roman" w:hAnsi="Times New Roman" w:cs="Times New Roman"/>
          <w:sz w:val="28"/>
          <w:szCs w:val="28"/>
        </w:rPr>
        <w:t>ектора, Совета директоров,</w:t>
      </w:r>
      <w:r w:rsidR="00645CD7">
        <w:rPr>
          <w:rFonts w:ascii="Times New Roman" w:hAnsi="Times New Roman" w:cs="Times New Roman"/>
          <w:sz w:val="28"/>
          <w:szCs w:val="28"/>
        </w:rPr>
        <w:t xml:space="preserve"> </w:t>
      </w:r>
      <w:r w:rsidR="00942722" w:rsidRPr="00645CD7">
        <w:rPr>
          <w:rFonts w:ascii="Times New Roman" w:hAnsi="Times New Roman" w:cs="Times New Roman"/>
          <w:sz w:val="28"/>
          <w:szCs w:val="28"/>
        </w:rPr>
        <w:t>п</w:t>
      </w:r>
      <w:r w:rsidRPr="00645CD7">
        <w:rPr>
          <w:rFonts w:ascii="Times New Roman" w:hAnsi="Times New Roman" w:cs="Times New Roman"/>
          <w:sz w:val="28"/>
          <w:szCs w:val="28"/>
        </w:rPr>
        <w:t xml:space="preserve">роректора, </w:t>
      </w:r>
      <w:r w:rsidR="00D334DE">
        <w:rPr>
          <w:rFonts w:ascii="Times New Roman" w:hAnsi="Times New Roman" w:cs="Times New Roman"/>
          <w:sz w:val="28"/>
          <w:szCs w:val="28"/>
        </w:rPr>
        <w:t xml:space="preserve">декана </w:t>
      </w:r>
      <w:r w:rsidR="00D334DE" w:rsidRPr="00D334DE">
        <w:rPr>
          <w:rFonts w:ascii="Times New Roman" w:hAnsi="Times New Roman" w:cs="Times New Roman"/>
          <w:sz w:val="28"/>
          <w:szCs w:val="28"/>
        </w:rPr>
        <w:t>факультета социально-гуманитарных наук</w:t>
      </w:r>
      <w:r w:rsidRPr="00645CD7">
        <w:rPr>
          <w:rFonts w:ascii="Times New Roman" w:hAnsi="Times New Roman" w:cs="Times New Roman"/>
          <w:sz w:val="28"/>
          <w:szCs w:val="28"/>
        </w:rPr>
        <w:t>,</w:t>
      </w:r>
      <w:r w:rsidR="00D334DE">
        <w:rPr>
          <w:rFonts w:ascii="Times New Roman" w:hAnsi="Times New Roman" w:cs="Times New Roman"/>
          <w:sz w:val="28"/>
          <w:szCs w:val="28"/>
        </w:rPr>
        <w:t xml:space="preserve"> заведующего кафедрой социально-гуманитарных дисциплин</w:t>
      </w:r>
      <w:r w:rsidRPr="00645CD7">
        <w:rPr>
          <w:rFonts w:ascii="Times New Roman" w:hAnsi="Times New Roman" w:cs="Times New Roman"/>
          <w:sz w:val="28"/>
          <w:szCs w:val="28"/>
        </w:rPr>
        <w:t xml:space="preserve"> непосредственного руководителя; </w:t>
      </w:r>
    </w:p>
    <w:p w14:paraId="6F6A6F8B" w14:textId="77777777" w:rsidR="004A6D5A" w:rsidRPr="00645CD7" w:rsidRDefault="004A6D5A" w:rsidP="00A22701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 xml:space="preserve">соблюдать трудовую и исполнительскую дисциплину, Правила внутреннего распорядка, </w:t>
      </w:r>
      <w:r w:rsidR="00942722" w:rsidRPr="00645CD7">
        <w:rPr>
          <w:rFonts w:ascii="Times New Roman" w:hAnsi="Times New Roman" w:cs="Times New Roman"/>
          <w:sz w:val="28"/>
          <w:szCs w:val="28"/>
        </w:rPr>
        <w:t>П</w:t>
      </w:r>
      <w:r w:rsidRPr="00645CD7">
        <w:rPr>
          <w:rFonts w:ascii="Times New Roman" w:hAnsi="Times New Roman" w:cs="Times New Roman"/>
          <w:sz w:val="28"/>
          <w:szCs w:val="28"/>
        </w:rPr>
        <w:t>равила и нормы охраны труда, технику безопасности и противопожарной защиты.</w:t>
      </w:r>
    </w:p>
    <w:p w14:paraId="614611BE" w14:textId="77777777" w:rsidR="004A6D5A" w:rsidRPr="00645CD7" w:rsidRDefault="004A6D5A" w:rsidP="00645CD7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2395BE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  <w:lang w:val="kk-KZ"/>
        </w:rPr>
      </w:pPr>
      <w:r w:rsidRPr="00645CD7">
        <w:rPr>
          <w:b/>
          <w:color w:val="000000"/>
          <w:sz w:val="28"/>
          <w:szCs w:val="28"/>
          <w:lang w:val="kk-KZ"/>
        </w:rPr>
        <w:t>Параграф 3. Права</w:t>
      </w:r>
    </w:p>
    <w:p w14:paraId="68346D31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3E4DE278" w14:textId="25B1619F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11. </w:t>
      </w:r>
      <w:r w:rsidR="006B33A6" w:rsidRPr="006B33A6">
        <w:rPr>
          <w:sz w:val="28"/>
          <w:szCs w:val="28"/>
        </w:rPr>
        <w:t xml:space="preserve">Старший </w:t>
      </w:r>
      <w:r w:rsidR="00C40A31">
        <w:rPr>
          <w:sz w:val="28"/>
          <w:szCs w:val="28"/>
        </w:rPr>
        <w:t>научный сотрудник</w:t>
      </w:r>
      <w:r w:rsidR="00C40A31" w:rsidRPr="00FD26D5">
        <w:rPr>
          <w:sz w:val="28"/>
          <w:szCs w:val="28"/>
        </w:rPr>
        <w:t xml:space="preserve"> </w:t>
      </w:r>
      <w:r w:rsidR="00C40A31">
        <w:rPr>
          <w:sz w:val="28"/>
          <w:szCs w:val="28"/>
        </w:rPr>
        <w:t>археологической лаборатории</w:t>
      </w:r>
      <w:r w:rsidRPr="00645CD7">
        <w:rPr>
          <w:sz w:val="28"/>
          <w:szCs w:val="28"/>
        </w:rPr>
        <w:t xml:space="preserve"> име</w:t>
      </w:r>
      <w:r w:rsidR="00942722" w:rsidRPr="00645CD7">
        <w:rPr>
          <w:sz w:val="28"/>
          <w:szCs w:val="28"/>
        </w:rPr>
        <w:t>е</w:t>
      </w:r>
      <w:r w:rsidRPr="00645CD7">
        <w:rPr>
          <w:sz w:val="28"/>
          <w:szCs w:val="28"/>
        </w:rPr>
        <w:t>т право:</w:t>
      </w:r>
    </w:p>
    <w:p w14:paraId="4CF5DE20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избираться и быть избранным в коллегиальные органы Университета;</w:t>
      </w:r>
    </w:p>
    <w:p w14:paraId="0F5744E0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 xml:space="preserve">участвовать в работе коллегиальных органов, совещаний, семинаров, проводимых Университетом; </w:t>
      </w:r>
    </w:p>
    <w:p w14:paraId="21F9F149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запрашивать от структурных подразделений информацию и материалы в объемах, необходимых для осуществления своих полномочий;</w:t>
      </w:r>
    </w:p>
    <w:p w14:paraId="0CAA41EF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lastRenderedPageBreak/>
        <w:t>в случае служебной необходимости пользоваться информацией баз данных структурных подразделений Университета;</w:t>
      </w:r>
    </w:p>
    <w:p w14:paraId="51C49D92" w14:textId="77777777" w:rsidR="00D334DE" w:rsidRDefault="00D334DE" w:rsidP="00D334DE">
      <w:pPr>
        <w:pStyle w:val="af1"/>
        <w:widowControl w:val="0"/>
        <w:shd w:val="clear" w:color="auto" w:fill="FFFFFF"/>
        <w:tabs>
          <w:tab w:val="left" w:pos="993"/>
        </w:tabs>
        <w:autoSpaceDE w:val="0"/>
        <w:ind w:left="567"/>
        <w:jc w:val="both"/>
        <w:rPr>
          <w:sz w:val="28"/>
          <w:szCs w:val="28"/>
        </w:rPr>
      </w:pPr>
    </w:p>
    <w:p w14:paraId="7AB01B14" w14:textId="7A48B13E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на профессиональную подготовку, переподготовку и повышение своей квалификации;</w:t>
      </w:r>
    </w:p>
    <w:p w14:paraId="510BC361" w14:textId="1C712342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 xml:space="preserve">требовать от руководства </w:t>
      </w:r>
      <w:r w:rsidR="00D334DE">
        <w:rPr>
          <w:sz w:val="28"/>
          <w:szCs w:val="28"/>
        </w:rPr>
        <w:t>У</w:t>
      </w:r>
      <w:r w:rsidRPr="00A22701">
        <w:rPr>
          <w:sz w:val="28"/>
          <w:szCs w:val="28"/>
        </w:rPr>
        <w:t>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прав;</w:t>
      </w:r>
    </w:p>
    <w:p w14:paraId="4B53367B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пользоваться услугами социально-бытовых, лечебных и других подразделений</w:t>
      </w:r>
      <w:r w:rsidR="00645CD7" w:rsidRPr="00A22701">
        <w:rPr>
          <w:sz w:val="28"/>
          <w:szCs w:val="28"/>
        </w:rPr>
        <w:t xml:space="preserve"> </w:t>
      </w:r>
      <w:r w:rsidRPr="00A22701">
        <w:rPr>
          <w:sz w:val="28"/>
          <w:szCs w:val="28"/>
        </w:rPr>
        <w:t xml:space="preserve">университета в соответствии с Уставом </w:t>
      </w:r>
      <w:r w:rsidR="00DE1529" w:rsidRPr="00A22701">
        <w:rPr>
          <w:sz w:val="28"/>
          <w:szCs w:val="28"/>
        </w:rPr>
        <w:t>У</w:t>
      </w:r>
      <w:r w:rsidRPr="00A22701">
        <w:rPr>
          <w:sz w:val="28"/>
          <w:szCs w:val="28"/>
        </w:rPr>
        <w:t xml:space="preserve">ниверситета и </w:t>
      </w:r>
      <w:r w:rsidR="00DE1529" w:rsidRPr="00A22701">
        <w:rPr>
          <w:sz w:val="28"/>
          <w:szCs w:val="28"/>
        </w:rPr>
        <w:t>К</w:t>
      </w:r>
      <w:r w:rsidRPr="00A22701">
        <w:rPr>
          <w:sz w:val="28"/>
          <w:szCs w:val="28"/>
        </w:rPr>
        <w:t>оллективным договором;</w:t>
      </w:r>
    </w:p>
    <w:p w14:paraId="525DE925" w14:textId="77777777" w:rsidR="00405606" w:rsidRPr="00405606" w:rsidRDefault="00C40A31" w:rsidP="00405606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05606">
        <w:rPr>
          <w:sz w:val="28"/>
          <w:szCs w:val="28"/>
        </w:rPr>
        <w:t>вносить предложения по рациональному использованию материальных ресурсов, рацпредложения по своей работе;</w:t>
      </w:r>
    </w:p>
    <w:p w14:paraId="77C60FD2" w14:textId="77777777" w:rsidR="00405606" w:rsidRPr="00405606" w:rsidRDefault="00405606" w:rsidP="00405606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05606">
        <w:rPr>
          <w:sz w:val="28"/>
          <w:szCs w:val="28"/>
        </w:rPr>
        <w:t>осуществлять взаимодействие с другими специалистами и лаборантами подразделения;</w:t>
      </w:r>
    </w:p>
    <w:p w14:paraId="0459F443" w14:textId="77777777" w:rsidR="004A6D5A" w:rsidRPr="00405606" w:rsidRDefault="00405606" w:rsidP="00405606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05606">
        <w:rPr>
          <w:sz w:val="28"/>
          <w:szCs w:val="28"/>
        </w:rPr>
        <w:t xml:space="preserve"> требовать от руководителя археологической лаборатории выполнения мер и мероприятий по обеспечению техники безопасности и охраны труда</w:t>
      </w:r>
      <w:r>
        <w:rPr>
          <w:sz w:val="28"/>
          <w:szCs w:val="28"/>
        </w:rPr>
        <w:t>.</w:t>
      </w:r>
    </w:p>
    <w:p w14:paraId="09FC6351" w14:textId="77777777" w:rsidR="00645CD7" w:rsidRPr="00405606" w:rsidRDefault="00645CD7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27ADE03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sz w:val="28"/>
          <w:szCs w:val="28"/>
        </w:rPr>
        <w:t>Параграф 4. Ответственность</w:t>
      </w:r>
    </w:p>
    <w:p w14:paraId="2EA3ECC9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61BFB0BC" w14:textId="29035CBD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12. </w:t>
      </w:r>
      <w:r w:rsidR="006B33A6" w:rsidRPr="006B33A6">
        <w:rPr>
          <w:sz w:val="28"/>
          <w:szCs w:val="28"/>
        </w:rPr>
        <w:t xml:space="preserve">Старший </w:t>
      </w:r>
      <w:r w:rsidR="00405606">
        <w:rPr>
          <w:sz w:val="28"/>
          <w:szCs w:val="28"/>
        </w:rPr>
        <w:t>научный сотрудник</w:t>
      </w:r>
      <w:r w:rsidR="00405606" w:rsidRPr="00FD26D5">
        <w:rPr>
          <w:sz w:val="28"/>
          <w:szCs w:val="28"/>
        </w:rPr>
        <w:t xml:space="preserve"> </w:t>
      </w:r>
      <w:r w:rsidR="00405606">
        <w:rPr>
          <w:sz w:val="28"/>
          <w:szCs w:val="28"/>
        </w:rPr>
        <w:t>археологической лаборатории</w:t>
      </w:r>
      <w:r w:rsidRPr="00645CD7">
        <w:rPr>
          <w:color w:val="0D0D0D"/>
          <w:sz w:val="28"/>
          <w:szCs w:val="28"/>
        </w:rPr>
        <w:t xml:space="preserve"> несет ответственность </w:t>
      </w:r>
      <w:proofErr w:type="gramStart"/>
      <w:r w:rsidRPr="00645CD7">
        <w:rPr>
          <w:color w:val="0D0D0D"/>
          <w:sz w:val="28"/>
          <w:szCs w:val="28"/>
        </w:rPr>
        <w:t>за</w:t>
      </w:r>
      <w:proofErr w:type="gramEnd"/>
      <w:r w:rsidRPr="00645CD7">
        <w:rPr>
          <w:color w:val="0D0D0D"/>
          <w:sz w:val="28"/>
          <w:szCs w:val="28"/>
        </w:rPr>
        <w:t>:</w:t>
      </w:r>
    </w:p>
    <w:p w14:paraId="11EC14B6" w14:textId="0FB1041F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нарушение Трудового кодекса Республики Казахстан, Устава НАО «</w:t>
      </w:r>
      <w:proofErr w:type="spellStart"/>
      <w:r w:rsidRPr="00645CD7">
        <w:rPr>
          <w:sz w:val="28"/>
          <w:szCs w:val="28"/>
        </w:rPr>
        <w:t>Костанайский</w:t>
      </w:r>
      <w:proofErr w:type="spellEnd"/>
      <w:r w:rsidRPr="00645CD7">
        <w:rPr>
          <w:sz w:val="28"/>
          <w:szCs w:val="28"/>
        </w:rPr>
        <w:t xml:space="preserve"> региональный университет имени </w:t>
      </w:r>
      <w:proofErr w:type="spellStart"/>
      <w:r w:rsidR="00914EE4" w:rsidRPr="00914EE4">
        <w:rPr>
          <w:sz w:val="28"/>
          <w:szCs w:val="28"/>
        </w:rPr>
        <w:t>Ахмет</w:t>
      </w:r>
      <w:proofErr w:type="spellEnd"/>
      <w:r w:rsidR="00914EE4" w:rsidRPr="00914EE4">
        <w:rPr>
          <w:sz w:val="28"/>
          <w:szCs w:val="28"/>
        </w:rPr>
        <w:t xml:space="preserve"> </w:t>
      </w:r>
      <w:proofErr w:type="spellStart"/>
      <w:r w:rsidR="00914EE4" w:rsidRPr="00914EE4">
        <w:rPr>
          <w:sz w:val="28"/>
          <w:szCs w:val="28"/>
        </w:rPr>
        <w:t>Байтұрсынұлы</w:t>
      </w:r>
      <w:proofErr w:type="spellEnd"/>
      <w:r w:rsidRPr="00645CD7">
        <w:rPr>
          <w:sz w:val="28"/>
          <w:szCs w:val="28"/>
        </w:rPr>
        <w:t>», Правил внутреннего распорядка, Положения об оплате труда, Положения подразделения и других нормативных документов;</w:t>
      </w:r>
    </w:p>
    <w:p w14:paraId="28E339A0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разглашение коммерческой и служебной тайн или иной тайны, охраняемой законом, ставшей известной в ходе выполнения должностных обязанностей;</w:t>
      </w:r>
    </w:p>
    <w:p w14:paraId="302668BF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разглашение персональных данных работников Университета</w:t>
      </w:r>
      <w:r w:rsidRPr="00645CD7">
        <w:rPr>
          <w:sz w:val="28"/>
          <w:szCs w:val="28"/>
          <w:lang w:val="kk-KZ"/>
        </w:rPr>
        <w:t>;</w:t>
      </w:r>
      <w:r w:rsidRPr="00645CD7">
        <w:rPr>
          <w:sz w:val="28"/>
          <w:szCs w:val="28"/>
        </w:rPr>
        <w:t xml:space="preserve"> </w:t>
      </w:r>
    </w:p>
    <w:p w14:paraId="4C8D3503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соответствие действующему законодательству визируемых документов; </w:t>
      </w:r>
    </w:p>
    <w:p w14:paraId="603794D2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обеспечение сохранности имущества, находящегося в подразделении; </w:t>
      </w:r>
    </w:p>
    <w:p w14:paraId="4F55293C" w14:textId="76BC5EA0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организацию оперативной и качественной подготовки документов, ведение делопроизводства в соответствии с действующими правилами и инструкциями</w:t>
      </w:r>
      <w:r w:rsidR="00E36219">
        <w:rPr>
          <w:sz w:val="28"/>
          <w:szCs w:val="28"/>
        </w:rPr>
        <w:t>.</w:t>
      </w:r>
      <w:r w:rsidRPr="00645CD7">
        <w:rPr>
          <w:sz w:val="28"/>
          <w:szCs w:val="28"/>
        </w:rPr>
        <w:t xml:space="preserve"> </w:t>
      </w:r>
    </w:p>
    <w:p w14:paraId="111BC0AF" w14:textId="01FE2E21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13. За ненадлежащее исполнение должностных обязанностей и нарушение трудовой дисциплины </w:t>
      </w:r>
      <w:r w:rsidR="006B33A6">
        <w:rPr>
          <w:color w:val="0D0D0D"/>
          <w:sz w:val="28"/>
          <w:szCs w:val="28"/>
        </w:rPr>
        <w:t>старший</w:t>
      </w:r>
      <w:r w:rsidR="00405606">
        <w:rPr>
          <w:sz w:val="28"/>
          <w:szCs w:val="28"/>
        </w:rPr>
        <w:t xml:space="preserve"> научный сотрудник</w:t>
      </w:r>
      <w:r w:rsidR="00405606" w:rsidRPr="00FD26D5">
        <w:rPr>
          <w:sz w:val="28"/>
          <w:szCs w:val="28"/>
        </w:rPr>
        <w:t xml:space="preserve"> </w:t>
      </w:r>
      <w:r w:rsidR="00405606">
        <w:rPr>
          <w:sz w:val="28"/>
          <w:szCs w:val="28"/>
        </w:rPr>
        <w:t>археологической лаборатории</w:t>
      </w:r>
      <w:r w:rsidRPr="00645CD7">
        <w:rPr>
          <w:color w:val="0D0D0D"/>
          <w:sz w:val="28"/>
          <w:szCs w:val="28"/>
        </w:rPr>
        <w:t xml:space="preserve"> нес</w:t>
      </w:r>
      <w:r w:rsidR="00DE1529" w:rsidRPr="00645CD7">
        <w:rPr>
          <w:color w:val="0D0D0D"/>
          <w:sz w:val="28"/>
          <w:szCs w:val="28"/>
        </w:rPr>
        <w:t>е</w:t>
      </w:r>
      <w:r w:rsidRPr="00645CD7">
        <w:rPr>
          <w:color w:val="0D0D0D"/>
          <w:sz w:val="28"/>
          <w:szCs w:val="28"/>
        </w:rPr>
        <w:t>т ответственность в порядке, предусмотренном действующим законодательством РК.</w:t>
      </w:r>
    </w:p>
    <w:p w14:paraId="70BBC3E7" w14:textId="3B625BF1" w:rsidR="004A6D5A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476DF289" w14:textId="5FFE3E45" w:rsidR="00D334DE" w:rsidRPr="004F13C1" w:rsidRDefault="00D334DE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6E5755F3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  <w:bookmarkStart w:id="2" w:name="_GoBack"/>
      <w:bookmarkEnd w:id="2"/>
      <w:r w:rsidRPr="00645CD7">
        <w:rPr>
          <w:b/>
          <w:color w:val="0D0D0D"/>
          <w:sz w:val="28"/>
          <w:szCs w:val="28"/>
        </w:rPr>
        <w:lastRenderedPageBreak/>
        <w:t>Параграф 5. Взаимоотношения</w:t>
      </w:r>
      <w:r w:rsidRPr="00645CD7">
        <w:rPr>
          <w:b/>
          <w:color w:val="0D0D0D"/>
          <w:sz w:val="28"/>
          <w:szCs w:val="28"/>
        </w:rPr>
        <w:tab/>
      </w:r>
    </w:p>
    <w:p w14:paraId="27892DCF" w14:textId="4813EAAF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</w:p>
    <w:p w14:paraId="54AF32A4" w14:textId="21A167B2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14. В процессе исполнения должностных обязанностей при решении текущих вопросов </w:t>
      </w:r>
      <w:r w:rsidR="006B33A6">
        <w:rPr>
          <w:color w:val="0D0D0D"/>
          <w:sz w:val="28"/>
          <w:szCs w:val="28"/>
        </w:rPr>
        <w:t>старший</w:t>
      </w:r>
      <w:r w:rsidR="00405606" w:rsidRPr="00405606">
        <w:rPr>
          <w:color w:val="0D0D0D"/>
          <w:sz w:val="28"/>
          <w:szCs w:val="28"/>
        </w:rPr>
        <w:t xml:space="preserve"> научный сотрудник археологической лаборатории</w:t>
      </w:r>
      <w:r w:rsidRPr="00645CD7">
        <w:rPr>
          <w:color w:val="0D0D0D"/>
          <w:sz w:val="28"/>
          <w:szCs w:val="28"/>
        </w:rPr>
        <w:t>:</w:t>
      </w:r>
    </w:p>
    <w:p w14:paraId="6036B29D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1) получает задания, поручения от </w:t>
      </w:r>
      <w:r w:rsidR="00405606">
        <w:rPr>
          <w:color w:val="0D0D0D"/>
          <w:sz w:val="28"/>
          <w:szCs w:val="28"/>
        </w:rPr>
        <w:t>заведующего</w:t>
      </w:r>
      <w:r w:rsidR="00405606" w:rsidRPr="00405606">
        <w:rPr>
          <w:color w:val="0D0D0D"/>
          <w:sz w:val="28"/>
          <w:szCs w:val="28"/>
        </w:rPr>
        <w:t xml:space="preserve"> археологической лаборатор</w:t>
      </w:r>
      <w:r w:rsidR="00405606">
        <w:rPr>
          <w:color w:val="0D0D0D"/>
          <w:sz w:val="28"/>
          <w:szCs w:val="28"/>
        </w:rPr>
        <w:t>ией</w:t>
      </w:r>
      <w:r w:rsidRPr="00645CD7">
        <w:rPr>
          <w:color w:val="0D0D0D"/>
          <w:sz w:val="28"/>
          <w:szCs w:val="28"/>
        </w:rPr>
        <w:t xml:space="preserve"> и согласовывает сроки их исполнения;</w:t>
      </w:r>
    </w:p>
    <w:p w14:paraId="2D6F2699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>2) запрашивает у других структурных подразделений информацию и документы, необходимые для выполнения своих должностных обязанностей;</w:t>
      </w:r>
    </w:p>
    <w:p w14:paraId="1C289533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>3) представляет по истечении указанного срока информацию о выполненном задании и поручении.</w:t>
      </w:r>
    </w:p>
    <w:p w14:paraId="5BF0824B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34C35D00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>Глава 6. Порядок внесения изменений</w:t>
      </w:r>
    </w:p>
    <w:p w14:paraId="45D3961A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13239C3" w14:textId="567E78A5" w:rsidR="00DE1529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sz w:val="28"/>
          <w:szCs w:val="28"/>
        </w:rPr>
        <w:t xml:space="preserve">15. </w:t>
      </w:r>
      <w:r w:rsidRPr="00645CD7">
        <w:rPr>
          <w:color w:val="000000"/>
          <w:sz w:val="28"/>
          <w:szCs w:val="28"/>
        </w:rPr>
        <w:t xml:space="preserve">Внесение изменений в </w:t>
      </w:r>
      <w:proofErr w:type="gramStart"/>
      <w:r w:rsidRPr="00645CD7">
        <w:rPr>
          <w:color w:val="000000"/>
          <w:sz w:val="28"/>
          <w:szCs w:val="28"/>
        </w:rPr>
        <w:t>настоящую</w:t>
      </w:r>
      <w:proofErr w:type="gramEnd"/>
      <w:r w:rsidRPr="00645CD7">
        <w:rPr>
          <w:color w:val="000000"/>
          <w:sz w:val="28"/>
          <w:szCs w:val="28"/>
        </w:rPr>
        <w:t xml:space="preserve"> ДИ осуществляется </w:t>
      </w:r>
      <w:r w:rsidR="00DE1529" w:rsidRPr="00645CD7">
        <w:rPr>
          <w:color w:val="000000"/>
          <w:sz w:val="28"/>
          <w:szCs w:val="28"/>
        </w:rPr>
        <w:t xml:space="preserve">по инициативе автора ДИ, </w:t>
      </w:r>
      <w:r w:rsidR="00E36219">
        <w:rPr>
          <w:color w:val="000000"/>
          <w:sz w:val="28"/>
          <w:szCs w:val="28"/>
        </w:rPr>
        <w:t>заведующего археологической лабораторией</w:t>
      </w:r>
      <w:r w:rsidR="00DE1529" w:rsidRPr="00645CD7">
        <w:rPr>
          <w:color w:val="000000"/>
          <w:sz w:val="28"/>
          <w:szCs w:val="28"/>
        </w:rPr>
        <w:t xml:space="preserve">, начальника ОУП, </w:t>
      </w:r>
      <w:r w:rsidR="00E36219" w:rsidRPr="00E36219">
        <w:rPr>
          <w:color w:val="000000"/>
          <w:sz w:val="28"/>
          <w:szCs w:val="28"/>
        </w:rPr>
        <w:t xml:space="preserve">проректора по исследованиям, инновациям и </w:t>
      </w:r>
      <w:proofErr w:type="spellStart"/>
      <w:r w:rsidR="00E36219" w:rsidRPr="00E36219">
        <w:rPr>
          <w:color w:val="000000"/>
          <w:sz w:val="28"/>
          <w:szCs w:val="28"/>
        </w:rPr>
        <w:t>цифровизации</w:t>
      </w:r>
      <w:proofErr w:type="spellEnd"/>
      <w:r w:rsidR="00DE1529" w:rsidRPr="00645CD7">
        <w:rPr>
          <w:color w:val="000000"/>
          <w:sz w:val="28"/>
          <w:szCs w:val="28"/>
        </w:rPr>
        <w:t xml:space="preserve"> и производится в соответствии с ДП 082-2022 Документированная процедура. Управление документацией. </w:t>
      </w:r>
    </w:p>
    <w:p w14:paraId="5EDED145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50F1F55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>Глава 7</w:t>
      </w:r>
      <w:r w:rsidRPr="00645CD7">
        <w:rPr>
          <w:b/>
          <w:sz w:val="28"/>
          <w:szCs w:val="28"/>
        </w:rPr>
        <w:t>. Согласование, хранение и</w:t>
      </w:r>
      <w:r w:rsidR="00645CD7">
        <w:rPr>
          <w:b/>
          <w:sz w:val="28"/>
          <w:szCs w:val="28"/>
        </w:rPr>
        <w:t xml:space="preserve"> </w:t>
      </w:r>
      <w:r w:rsidRPr="00645CD7">
        <w:rPr>
          <w:b/>
          <w:sz w:val="28"/>
          <w:szCs w:val="28"/>
        </w:rPr>
        <w:t>рассылка</w:t>
      </w:r>
    </w:p>
    <w:p w14:paraId="5031BC7F" w14:textId="77777777" w:rsidR="004A6D5A" w:rsidRPr="00645CD7" w:rsidRDefault="004A6D5A" w:rsidP="00645CD7">
      <w:pPr>
        <w:shd w:val="clear" w:color="auto" w:fill="FFFFFF"/>
        <w:tabs>
          <w:tab w:val="left" w:pos="993"/>
          <w:tab w:val="left" w:pos="1800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ab/>
      </w:r>
    </w:p>
    <w:p w14:paraId="1F192BF4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16. Согласование, хранение и рассылка ДИ должны производиться в соответствии с ДП 0</w:t>
      </w:r>
      <w:r w:rsidR="00CE3973">
        <w:rPr>
          <w:sz w:val="28"/>
          <w:szCs w:val="28"/>
        </w:rPr>
        <w:t>82</w:t>
      </w:r>
      <w:r w:rsidRPr="00645CD7">
        <w:rPr>
          <w:sz w:val="28"/>
          <w:szCs w:val="28"/>
        </w:rPr>
        <w:t>-202</w:t>
      </w:r>
      <w:r w:rsidR="00CE3973">
        <w:rPr>
          <w:sz w:val="28"/>
          <w:szCs w:val="28"/>
        </w:rPr>
        <w:t>2</w:t>
      </w:r>
      <w:r w:rsidRPr="00645CD7">
        <w:rPr>
          <w:sz w:val="28"/>
          <w:szCs w:val="28"/>
        </w:rPr>
        <w:t xml:space="preserve"> Документированная процедура. Управление документацией.</w:t>
      </w:r>
    </w:p>
    <w:p w14:paraId="23B804FC" w14:textId="0E46F78F" w:rsidR="00461313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17.</w:t>
      </w:r>
      <w:r w:rsidR="00645CD7">
        <w:rPr>
          <w:sz w:val="28"/>
          <w:szCs w:val="28"/>
        </w:rPr>
        <w:t xml:space="preserve"> </w:t>
      </w:r>
      <w:proofErr w:type="gramStart"/>
      <w:r w:rsidRPr="00645CD7">
        <w:rPr>
          <w:sz w:val="28"/>
          <w:szCs w:val="28"/>
        </w:rPr>
        <w:t>Настоящая</w:t>
      </w:r>
      <w:proofErr w:type="gramEnd"/>
      <w:r w:rsidRPr="00645CD7">
        <w:rPr>
          <w:sz w:val="28"/>
          <w:szCs w:val="28"/>
        </w:rPr>
        <w:t xml:space="preserve"> ДИ согласовывается </w:t>
      </w:r>
      <w:r w:rsidR="00461313" w:rsidRPr="00645CD7">
        <w:rPr>
          <w:sz w:val="28"/>
          <w:szCs w:val="28"/>
        </w:rPr>
        <w:t xml:space="preserve">с </w:t>
      </w:r>
      <w:r w:rsidR="00E36219" w:rsidRPr="00015E96">
        <w:rPr>
          <w:color w:val="000000"/>
          <w:sz w:val="28"/>
          <w:szCs w:val="28"/>
        </w:rPr>
        <w:t>проректор</w:t>
      </w:r>
      <w:r w:rsidR="00E36219">
        <w:rPr>
          <w:color w:val="000000"/>
          <w:sz w:val="28"/>
          <w:szCs w:val="28"/>
        </w:rPr>
        <w:t>ом</w:t>
      </w:r>
      <w:r w:rsidR="00E36219" w:rsidRPr="00015E96">
        <w:rPr>
          <w:color w:val="000000"/>
          <w:sz w:val="28"/>
          <w:szCs w:val="28"/>
        </w:rPr>
        <w:t xml:space="preserve"> по исследованиям, инновациям и </w:t>
      </w:r>
      <w:proofErr w:type="spellStart"/>
      <w:r w:rsidR="00E36219" w:rsidRPr="00015E96">
        <w:rPr>
          <w:color w:val="000000"/>
          <w:sz w:val="28"/>
          <w:szCs w:val="28"/>
        </w:rPr>
        <w:t>цифровизации</w:t>
      </w:r>
      <w:proofErr w:type="spellEnd"/>
      <w:r w:rsidR="00461313" w:rsidRPr="00645CD7">
        <w:rPr>
          <w:sz w:val="28"/>
          <w:szCs w:val="28"/>
        </w:rPr>
        <w:t>, начальником отдела правового обеспечения и государственных закупок, начальником отдела управления персоналом и начальником отдела документационного обеспечения.</w:t>
      </w:r>
    </w:p>
    <w:p w14:paraId="65A40D1D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18. Рассылку проекта </w:t>
      </w:r>
      <w:proofErr w:type="gramStart"/>
      <w:r w:rsidRPr="00645CD7">
        <w:rPr>
          <w:sz w:val="28"/>
          <w:szCs w:val="28"/>
        </w:rPr>
        <w:t>настоящей</w:t>
      </w:r>
      <w:proofErr w:type="gramEnd"/>
      <w:r w:rsidRPr="00645CD7">
        <w:rPr>
          <w:sz w:val="28"/>
          <w:szCs w:val="28"/>
        </w:rPr>
        <w:t xml:space="preserve"> ДИ экспертам, указанным в предисловии, осуществляют разработчики.</w:t>
      </w:r>
    </w:p>
    <w:p w14:paraId="6197FC02" w14:textId="77777777" w:rsidR="00461313" w:rsidRPr="00645CD7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>19. Должностная инструкция утверждается приказом Председателя Правления-Ректора КРУ.</w:t>
      </w:r>
    </w:p>
    <w:p w14:paraId="1EABB6D7" w14:textId="77777777" w:rsidR="00461313" w:rsidRPr="00645CD7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 xml:space="preserve">20. Подлинник </w:t>
      </w:r>
      <w:proofErr w:type="gramStart"/>
      <w:r w:rsidRPr="00645CD7">
        <w:rPr>
          <w:color w:val="000000"/>
          <w:sz w:val="28"/>
          <w:szCs w:val="28"/>
        </w:rPr>
        <w:t>настоящей</w:t>
      </w:r>
      <w:proofErr w:type="gramEnd"/>
      <w:r w:rsidRPr="00645CD7">
        <w:rPr>
          <w:color w:val="000000"/>
          <w:sz w:val="28"/>
          <w:szCs w:val="28"/>
        </w:rPr>
        <w:t xml:space="preserve"> ДИ вместе с «</w:t>
      </w:r>
      <w:r w:rsidRPr="00645CD7">
        <w:rPr>
          <w:color w:val="000000"/>
          <w:sz w:val="28"/>
          <w:szCs w:val="28"/>
          <w:lang w:val="kk-KZ"/>
        </w:rPr>
        <w:t>Л</w:t>
      </w:r>
      <w:r w:rsidRPr="00645CD7">
        <w:rPr>
          <w:color w:val="000000"/>
          <w:sz w:val="28"/>
          <w:szCs w:val="28"/>
        </w:rPr>
        <w:t>истом согласования» передается на хранение в ОУП по акту приема-передачи.</w:t>
      </w:r>
    </w:p>
    <w:p w14:paraId="3C920EFA" w14:textId="77777777" w:rsidR="00461313" w:rsidRPr="00645CD7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 xml:space="preserve">21. </w:t>
      </w:r>
      <w:proofErr w:type="gramStart"/>
      <w:r w:rsidRPr="00645CD7">
        <w:rPr>
          <w:color w:val="000000"/>
          <w:sz w:val="28"/>
          <w:szCs w:val="28"/>
        </w:rPr>
        <w:t xml:space="preserve">Рабочий экземпляр настоящей ДИ размещается на сайте </w:t>
      </w:r>
      <w:r w:rsidRPr="00645CD7">
        <w:rPr>
          <w:sz w:val="28"/>
          <w:szCs w:val="28"/>
        </w:rPr>
        <w:t>Университета с доступом из внутренней корпоративной сети</w:t>
      </w:r>
      <w:r w:rsidRPr="00645CD7">
        <w:rPr>
          <w:color w:val="000000"/>
          <w:sz w:val="28"/>
          <w:szCs w:val="28"/>
        </w:rPr>
        <w:t>.</w:t>
      </w:r>
      <w:proofErr w:type="gramEnd"/>
    </w:p>
    <w:p w14:paraId="4A55617D" w14:textId="77777777" w:rsidR="002B7F04" w:rsidRPr="00645CD7" w:rsidRDefault="002B7F04" w:rsidP="00645CD7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89DBFD" w14:textId="77777777" w:rsidR="004A6D5A" w:rsidRPr="00645CD7" w:rsidRDefault="004A6D5A" w:rsidP="00645CD7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C9621B" w14:textId="77777777" w:rsidR="004A6D5A" w:rsidRPr="00645CD7" w:rsidRDefault="004A6D5A" w:rsidP="00645CD7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C5A6E9" w14:textId="77777777" w:rsidR="004A6D5A" w:rsidRPr="00645CD7" w:rsidRDefault="004A6D5A" w:rsidP="00645CD7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A11148" w14:textId="77777777" w:rsidR="004A6D5A" w:rsidRPr="00645CD7" w:rsidRDefault="004A6D5A" w:rsidP="00645CD7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20F2CB" w14:textId="77777777" w:rsidR="004A6D5A" w:rsidRPr="00645CD7" w:rsidRDefault="004A6D5A" w:rsidP="00645CD7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A6D5A" w:rsidRPr="00645CD7" w:rsidSect="00EA1D54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B3FFB" w14:textId="77777777" w:rsidR="00F4179D" w:rsidRDefault="00F4179D" w:rsidP="00EA1D54">
      <w:r>
        <w:separator/>
      </w:r>
    </w:p>
  </w:endnote>
  <w:endnote w:type="continuationSeparator" w:id="0">
    <w:p w14:paraId="731BBB95" w14:textId="77777777" w:rsidR="00F4179D" w:rsidRDefault="00F4179D" w:rsidP="00E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E03F0" w14:textId="77777777" w:rsidR="00F4179D" w:rsidRDefault="00F4179D" w:rsidP="00EA1D54">
      <w:r>
        <w:separator/>
      </w:r>
    </w:p>
  </w:footnote>
  <w:footnote w:type="continuationSeparator" w:id="0">
    <w:p w14:paraId="3D06F674" w14:textId="77777777" w:rsidR="00F4179D" w:rsidRDefault="00F4179D" w:rsidP="00EA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235368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14:paraId="714AECA0" w14:textId="77777777" w:rsidR="00EA1D54" w:rsidRDefault="00EA1D54">
        <w:pPr>
          <w:pStyle w:val="ad"/>
          <w:jc w:val="center"/>
          <w:rPr>
            <w:sz w:val="28"/>
            <w:szCs w:val="28"/>
          </w:rPr>
        </w:pPr>
        <w:r w:rsidRPr="00EA1D54">
          <w:rPr>
            <w:sz w:val="28"/>
            <w:szCs w:val="28"/>
          </w:rPr>
          <w:fldChar w:fldCharType="begin"/>
        </w:r>
        <w:r w:rsidRPr="00EA1D54">
          <w:rPr>
            <w:sz w:val="28"/>
            <w:szCs w:val="28"/>
          </w:rPr>
          <w:instrText>PAGE   \* MERGEFORMAT</w:instrText>
        </w:r>
        <w:r w:rsidRPr="00EA1D54">
          <w:rPr>
            <w:sz w:val="28"/>
            <w:szCs w:val="28"/>
          </w:rPr>
          <w:fldChar w:fldCharType="separate"/>
        </w:r>
        <w:r w:rsidR="002F6DA0">
          <w:rPr>
            <w:noProof/>
            <w:sz w:val="28"/>
            <w:szCs w:val="28"/>
          </w:rPr>
          <w:t>2</w:t>
        </w:r>
        <w:r w:rsidRPr="00EA1D54">
          <w:rPr>
            <w:sz w:val="28"/>
            <w:szCs w:val="28"/>
          </w:rPr>
          <w:fldChar w:fldCharType="end"/>
        </w:r>
      </w:p>
      <w:p w14:paraId="6264BB32" w14:textId="50DA079F" w:rsidR="00EA1D54" w:rsidRPr="00EA1D54" w:rsidRDefault="00EA1D54" w:rsidP="00EA1D54">
        <w:pPr>
          <w:pStyle w:val="ad"/>
          <w:jc w:val="center"/>
          <w:rPr>
            <w:b/>
            <w:sz w:val="28"/>
            <w:szCs w:val="28"/>
          </w:rPr>
        </w:pPr>
        <w:r w:rsidRPr="00EA1D54">
          <w:rPr>
            <w:b/>
            <w:sz w:val="28"/>
            <w:szCs w:val="28"/>
          </w:rPr>
          <w:t xml:space="preserve">ДИ </w:t>
        </w:r>
        <w:r w:rsidR="00D334DE">
          <w:rPr>
            <w:b/>
            <w:sz w:val="28"/>
            <w:szCs w:val="28"/>
            <w:lang w:val="en-US"/>
          </w:rPr>
          <w:t>066</w:t>
        </w:r>
        <w:r w:rsidR="00914EE4">
          <w:rPr>
            <w:b/>
            <w:sz w:val="28"/>
            <w:szCs w:val="28"/>
          </w:rPr>
          <w:t xml:space="preserve"> </w:t>
        </w:r>
        <w:r w:rsidRPr="00EA1D54">
          <w:rPr>
            <w:b/>
            <w:sz w:val="28"/>
            <w:szCs w:val="28"/>
          </w:rPr>
          <w:t>-202</w:t>
        </w:r>
        <w:r w:rsidR="00914EE4">
          <w:rPr>
            <w:b/>
            <w:sz w:val="28"/>
            <w:szCs w:val="28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0EC13F8F"/>
    <w:multiLevelType w:val="singleLevel"/>
    <w:tmpl w:val="36CEC39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>
    <w:nsid w:val="2F877BC3"/>
    <w:multiLevelType w:val="hybridMultilevel"/>
    <w:tmpl w:val="49081B0C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D51172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B3D20C3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8B2AC8"/>
    <w:multiLevelType w:val="hybridMultilevel"/>
    <w:tmpl w:val="FE7EDE94"/>
    <w:lvl w:ilvl="0" w:tplc="3042AB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27D3F1A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>
    <w:nsid w:val="5832519A"/>
    <w:multiLevelType w:val="hybridMultilevel"/>
    <w:tmpl w:val="424CC8B4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5A"/>
    <w:rsid w:val="00043725"/>
    <w:rsid w:val="0008483D"/>
    <w:rsid w:val="00227EA8"/>
    <w:rsid w:val="00251915"/>
    <w:rsid w:val="002B7F04"/>
    <w:rsid w:val="002F6DA0"/>
    <w:rsid w:val="00405606"/>
    <w:rsid w:val="00461313"/>
    <w:rsid w:val="004A6D5A"/>
    <w:rsid w:val="004F13C1"/>
    <w:rsid w:val="005807FA"/>
    <w:rsid w:val="00645CD7"/>
    <w:rsid w:val="0066185D"/>
    <w:rsid w:val="00676419"/>
    <w:rsid w:val="006B33A6"/>
    <w:rsid w:val="00745F8B"/>
    <w:rsid w:val="008A5B66"/>
    <w:rsid w:val="008B288C"/>
    <w:rsid w:val="00914EE4"/>
    <w:rsid w:val="00927A80"/>
    <w:rsid w:val="00942722"/>
    <w:rsid w:val="00A22701"/>
    <w:rsid w:val="00A839CC"/>
    <w:rsid w:val="00B176E1"/>
    <w:rsid w:val="00B9499F"/>
    <w:rsid w:val="00BB3DF8"/>
    <w:rsid w:val="00BB433F"/>
    <w:rsid w:val="00C40A31"/>
    <w:rsid w:val="00C55E24"/>
    <w:rsid w:val="00CE3973"/>
    <w:rsid w:val="00D06AAE"/>
    <w:rsid w:val="00D334DE"/>
    <w:rsid w:val="00DE1529"/>
    <w:rsid w:val="00E36219"/>
    <w:rsid w:val="00E423B1"/>
    <w:rsid w:val="00E63943"/>
    <w:rsid w:val="00EA1D54"/>
    <w:rsid w:val="00EF4496"/>
    <w:rsid w:val="00F4179D"/>
    <w:rsid w:val="00F45AB0"/>
    <w:rsid w:val="00FB54F2"/>
    <w:rsid w:val="00FD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FA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6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paragraph" w:customStyle="1" w:styleId="1">
    <w:name w:val="Знак1"/>
    <w:basedOn w:val="a"/>
    <w:autoRedefine/>
    <w:rsid w:val="00BB3DF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0560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6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paragraph" w:customStyle="1" w:styleId="1">
    <w:name w:val="Знак1"/>
    <w:basedOn w:val="a"/>
    <w:autoRedefine/>
    <w:rsid w:val="00BB3DF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0560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odo-1</cp:lastModifiedBy>
  <cp:revision>2</cp:revision>
  <dcterms:created xsi:type="dcterms:W3CDTF">2024-01-10T08:37:00Z</dcterms:created>
  <dcterms:modified xsi:type="dcterms:W3CDTF">2024-01-10T08:37:00Z</dcterms:modified>
</cp:coreProperties>
</file>